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291" w:rsidRPr="00AF7B83" w:rsidRDefault="00AF7B83" w:rsidP="00806291">
      <w:pPr>
        <w:spacing w:after="0"/>
        <w:jc w:val="right"/>
        <w:rPr>
          <w:rFonts w:ascii="Times New Roman" w:eastAsia="Calibri" w:hAnsi="Times New Roman" w:cs="Times New Roman"/>
        </w:rPr>
      </w:pPr>
      <w:r w:rsidRPr="00AF7B83">
        <w:rPr>
          <w:rFonts w:ascii="Times New Roman" w:eastAsia="Calibri" w:hAnsi="Times New Roman" w:cs="Times New Roman"/>
        </w:rPr>
        <w:t>Приложение 4</w:t>
      </w:r>
    </w:p>
    <w:p w:rsidR="00AF7B83" w:rsidRPr="00E955B7" w:rsidRDefault="00AF7B83" w:rsidP="00806291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291" w:rsidRPr="007D7AC8" w:rsidRDefault="00806291" w:rsidP="0080629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7AC8">
        <w:rPr>
          <w:rFonts w:ascii="Times New Roman" w:eastAsia="Calibri" w:hAnsi="Times New Roman" w:cs="Times New Roman"/>
          <w:b/>
          <w:sz w:val="28"/>
          <w:szCs w:val="28"/>
        </w:rPr>
        <w:t>События национальных проектов в городе Пыть-Ях</w:t>
      </w:r>
    </w:p>
    <w:p w:rsidR="00671EA4" w:rsidRPr="007D7AC8" w:rsidRDefault="00806291" w:rsidP="0080629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7AC8">
        <w:rPr>
          <w:rFonts w:ascii="Times New Roman" w:eastAsia="Calibri" w:hAnsi="Times New Roman" w:cs="Times New Roman"/>
          <w:b/>
          <w:sz w:val="28"/>
          <w:szCs w:val="28"/>
        </w:rPr>
        <w:t xml:space="preserve">на 1 </w:t>
      </w:r>
      <w:r w:rsidR="00115839">
        <w:rPr>
          <w:rFonts w:ascii="Times New Roman" w:eastAsia="Calibri" w:hAnsi="Times New Roman" w:cs="Times New Roman"/>
          <w:b/>
          <w:sz w:val="28"/>
          <w:szCs w:val="28"/>
        </w:rPr>
        <w:t>июня</w:t>
      </w:r>
      <w:r w:rsidRPr="007D7AC8">
        <w:rPr>
          <w:rFonts w:ascii="Times New Roman" w:eastAsia="Calibri" w:hAnsi="Times New Roman" w:cs="Times New Roman"/>
          <w:b/>
          <w:sz w:val="28"/>
          <w:szCs w:val="28"/>
        </w:rPr>
        <w:t xml:space="preserve"> 2025 г.</w:t>
      </w:r>
    </w:p>
    <w:p w:rsidR="00A8599C" w:rsidRPr="007D7AC8" w:rsidRDefault="00A8599C" w:rsidP="008062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56617" w:rsidRPr="00115839" w:rsidRDefault="00A50014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1. </w:t>
      </w:r>
      <w:r w:rsidR="00192D2F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Национальный проект «</w:t>
      </w:r>
      <w:r w:rsidR="00AA2467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Эффективная и конкурентная экономика</w:t>
      </w:r>
      <w:r w:rsidR="00192D2F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» </w:t>
      </w:r>
      <w:r w:rsidR="00192D2F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реализуется посредством региональн</w:t>
      </w:r>
      <w:r w:rsidR="00AA2467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ого</w:t>
      </w:r>
      <w:r w:rsidR="00192D2F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проект</w:t>
      </w:r>
      <w:r w:rsidR="00AA2467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а</w:t>
      </w: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«Малое и среднее предпринимательство и поддержка индивидуальной предпринимательской инициативы»</w:t>
      </w:r>
      <w:r w:rsidR="007C3A87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.</w:t>
      </w:r>
    </w:p>
    <w:p w:rsidR="00A72B5D" w:rsidRPr="00115839" w:rsidRDefault="00A50014" w:rsidP="00ED1A2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1.1. </w:t>
      </w:r>
      <w:r w:rsidR="006F6AAB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Заключено </w:t>
      </w:r>
      <w:r w:rsidR="005F2F62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соглашение</w:t>
      </w: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от 06.02.2025 года № МСП/2025-9 с Департаментом экономического развитии ХМАО-Югры</w:t>
      </w:r>
      <w:r w:rsidR="005F2F62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о предоставлении субсидии местному бюджету из бюджета ХМАО-Югры </w:t>
      </w:r>
      <w:r w:rsidR="007C3A87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на</w:t>
      </w:r>
      <w:r w:rsidR="005F2F62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реализаци</w:t>
      </w:r>
      <w:r w:rsidR="007C3A87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ю вышеуказанного</w:t>
      </w:r>
      <w:r w:rsidR="005F2F62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регионального проекта</w:t>
      </w:r>
      <w:r w:rsidR="007C3A87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, </w:t>
      </w:r>
      <w:r w:rsidR="00040087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на общую сумму </w:t>
      </w:r>
      <w:r w:rsidR="00936D36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4 376,5</w:t>
      </w:r>
      <w:r w:rsidR="005F2F62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тыс. рублей.</w:t>
      </w:r>
      <w:r w:rsidR="007C3A87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Исполнение на 01.0</w:t>
      </w:r>
      <w:r w:rsid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6</w:t>
      </w:r>
      <w:r w:rsidR="007C3A87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.2025 года отсутствует. </w:t>
      </w:r>
      <w:r w:rsidR="00ED1A2D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В</w:t>
      </w:r>
      <w:r w:rsidR="007C3A87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о 2 квартале 2025 года запланировано </w:t>
      </w:r>
      <w:r w:rsidR="00ED1A2D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проведение отбора получателей субсидии.</w:t>
      </w:r>
    </w:p>
    <w:p w:rsidR="007C3A87" w:rsidRPr="00115839" w:rsidRDefault="007C3A87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2111D6" w:rsidRPr="00115839" w:rsidRDefault="007C3A87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В</w:t>
      </w:r>
      <w:r w:rsidR="002111D6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рамках </w:t>
      </w: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регионального</w:t>
      </w:r>
      <w:r w:rsidR="002111D6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проекта предусмотрено достижение </w:t>
      </w:r>
      <w:r w:rsidR="00E17706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2 </w:t>
      </w:r>
      <w:r w:rsidR="002111D6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показател</w:t>
      </w:r>
      <w:r w:rsidR="00E17706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ей</w:t>
      </w:r>
      <w:r w:rsidR="00AA2467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:</w:t>
      </w:r>
    </w:p>
    <w:p w:rsidR="002111D6" w:rsidRPr="00115839" w:rsidRDefault="002111D6" w:rsidP="00751D6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tbl>
      <w:tblPr>
        <w:tblStyle w:val="a3"/>
        <w:tblW w:w="99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6"/>
        <w:gridCol w:w="2990"/>
        <w:gridCol w:w="2552"/>
        <w:gridCol w:w="2547"/>
        <w:gridCol w:w="1208"/>
      </w:tblGrid>
      <w:tr w:rsidR="00DD300A" w:rsidRPr="00115839" w:rsidTr="00DD300A">
        <w:trPr>
          <w:trHeight w:val="16"/>
        </w:trPr>
        <w:tc>
          <w:tcPr>
            <w:tcW w:w="696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№п</w:t>
            </w: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  <w:lang w:val="en-US"/>
              </w:rPr>
              <w:t>/</w:t>
            </w: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п</w:t>
            </w:r>
          </w:p>
        </w:tc>
        <w:tc>
          <w:tcPr>
            <w:tcW w:w="2990" w:type="dxa"/>
            <w:vAlign w:val="center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Наименование показателя</w:t>
            </w:r>
          </w:p>
        </w:tc>
        <w:tc>
          <w:tcPr>
            <w:tcW w:w="2552" w:type="dxa"/>
            <w:vAlign w:val="center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Плановое значение</w:t>
            </w:r>
          </w:p>
        </w:tc>
        <w:tc>
          <w:tcPr>
            <w:tcW w:w="2547" w:type="dxa"/>
            <w:vAlign w:val="center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Фактическое достижение</w:t>
            </w:r>
          </w:p>
        </w:tc>
        <w:tc>
          <w:tcPr>
            <w:tcW w:w="1208" w:type="dxa"/>
            <w:vAlign w:val="center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% выполнения</w:t>
            </w:r>
          </w:p>
        </w:tc>
      </w:tr>
      <w:tr w:rsidR="00DD300A" w:rsidRPr="00115839" w:rsidTr="00DD300A">
        <w:trPr>
          <w:trHeight w:val="16"/>
        </w:trPr>
        <w:tc>
          <w:tcPr>
            <w:tcW w:w="696" w:type="dxa"/>
          </w:tcPr>
          <w:p w:rsidR="00DD300A" w:rsidRPr="00115839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2990" w:type="dxa"/>
          </w:tcPr>
          <w:p w:rsidR="00DD300A" w:rsidRPr="00115839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Количество сохраненных рабочих мест субъектами малого и среднего предпринимательства - получателями финансовой поддержки</w:t>
            </w:r>
          </w:p>
        </w:tc>
        <w:tc>
          <w:tcPr>
            <w:tcW w:w="2552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45</w:t>
            </w:r>
          </w:p>
        </w:tc>
        <w:tc>
          <w:tcPr>
            <w:tcW w:w="2547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</w:t>
            </w:r>
          </w:p>
        </w:tc>
        <w:tc>
          <w:tcPr>
            <w:tcW w:w="1208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</w:t>
            </w:r>
          </w:p>
        </w:tc>
      </w:tr>
      <w:tr w:rsidR="00DD300A" w:rsidRPr="007D7AC8" w:rsidTr="00DD300A">
        <w:trPr>
          <w:trHeight w:val="16"/>
        </w:trPr>
        <w:tc>
          <w:tcPr>
            <w:tcW w:w="696" w:type="dxa"/>
          </w:tcPr>
          <w:p w:rsidR="00DD300A" w:rsidRPr="00115839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2990" w:type="dxa"/>
          </w:tcPr>
          <w:p w:rsidR="00DD300A" w:rsidRPr="00115839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Количество субъектов малого и среднего предпринимательства получивших финансовую поддержку</w:t>
            </w:r>
          </w:p>
        </w:tc>
        <w:tc>
          <w:tcPr>
            <w:tcW w:w="2552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30</w:t>
            </w:r>
          </w:p>
        </w:tc>
        <w:tc>
          <w:tcPr>
            <w:tcW w:w="2547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</w:t>
            </w:r>
          </w:p>
        </w:tc>
        <w:tc>
          <w:tcPr>
            <w:tcW w:w="1208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</w:t>
            </w:r>
          </w:p>
        </w:tc>
      </w:tr>
    </w:tbl>
    <w:p w:rsidR="00295230" w:rsidRPr="007D7AC8" w:rsidRDefault="00295230" w:rsidP="00751D6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41F10" w:rsidRPr="007D7AC8" w:rsidRDefault="007C3A87" w:rsidP="002E63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2. </w:t>
      </w:r>
      <w:r w:rsidR="002111D6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Национальный проект «</w:t>
      </w:r>
      <w:r w:rsidR="00E6013F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Семья</w:t>
      </w:r>
      <w:r w:rsidR="002111D6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» в 202</w:t>
      </w:r>
      <w:r w:rsidR="00E6013F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5</w:t>
      </w:r>
      <w:r w:rsidR="002111D6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 году </w:t>
      </w:r>
      <w:r w:rsidR="002111D6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реали</w:t>
      </w:r>
      <w:r w:rsidR="00E73C53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зуется </w:t>
      </w: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посредством регионального</w:t>
      </w:r>
      <w:r w:rsidR="001F4787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проекта «Семейные ценности и инфраструктуры культуры». </w:t>
      </w:r>
      <w:r w:rsidR="00DC3F0F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Финансирование</w:t>
      </w:r>
      <w:r w:rsidR="00302A0F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E6013F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на 2025 год </w:t>
      </w:r>
      <w:r w:rsidR="00302A0F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не </w:t>
      </w:r>
      <w:r w:rsidR="00B41F10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предусмотрено</w:t>
      </w:r>
      <w:r w:rsidR="00302A0F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.</w:t>
      </w:r>
      <w:r w:rsidR="00E6013F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A1AC0" w:rsidRPr="007D7AC8" w:rsidRDefault="006A1AC0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A1AC0" w:rsidRPr="00115839" w:rsidRDefault="0038029B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</w:pPr>
      <w:r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3. </w:t>
      </w:r>
      <w:r w:rsidR="006A1AC0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Национальный проект «</w:t>
      </w:r>
      <w:r w:rsidR="00E6013F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Молодежь и дети</w:t>
      </w:r>
      <w:r w:rsidR="006A1AC0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» </w:t>
      </w:r>
      <w:r w:rsidR="006A1AC0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реализуется посредств</w:t>
      </w:r>
      <w:r w:rsidR="00AB3BC3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о</w:t>
      </w:r>
      <w:r w:rsidR="006A1AC0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м </w:t>
      </w:r>
      <w:r w:rsidR="00DB4C34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4</w:t>
      </w:r>
      <w:r w:rsidR="006A1AC0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региональных проектов.</w:t>
      </w:r>
    </w:p>
    <w:p w:rsidR="006A1AC0" w:rsidRPr="00115839" w:rsidRDefault="006A1AC0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115839">
        <w:rPr>
          <w:rFonts w:ascii="Times New Roman" w:hAnsi="Times New Roman" w:cs="Times New Roman"/>
          <w:sz w:val="26"/>
          <w:szCs w:val="26"/>
          <w:highlight w:val="yellow"/>
        </w:rPr>
        <w:t xml:space="preserve">Финансирование предусмотрено в </w:t>
      </w:r>
      <w:r w:rsidR="001D12FA" w:rsidRPr="00115839">
        <w:rPr>
          <w:rFonts w:ascii="Times New Roman" w:hAnsi="Times New Roman" w:cs="Times New Roman"/>
          <w:sz w:val="26"/>
          <w:szCs w:val="26"/>
          <w:highlight w:val="yellow"/>
        </w:rPr>
        <w:t>2</w:t>
      </w:r>
      <w:r w:rsidRPr="00115839">
        <w:rPr>
          <w:rFonts w:ascii="Times New Roman" w:hAnsi="Times New Roman" w:cs="Times New Roman"/>
          <w:sz w:val="26"/>
          <w:szCs w:val="26"/>
          <w:highlight w:val="yellow"/>
        </w:rPr>
        <w:t xml:space="preserve"> региональных проект</w:t>
      </w:r>
      <w:r w:rsidR="001D12FA" w:rsidRPr="00115839">
        <w:rPr>
          <w:rFonts w:ascii="Times New Roman" w:hAnsi="Times New Roman" w:cs="Times New Roman"/>
          <w:sz w:val="26"/>
          <w:szCs w:val="26"/>
          <w:highlight w:val="yellow"/>
        </w:rPr>
        <w:t>ах:</w:t>
      </w:r>
    </w:p>
    <w:p w:rsidR="006A1AC0" w:rsidRPr="00115839" w:rsidRDefault="00A90A94" w:rsidP="00751D6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highlight w:val="yellow"/>
        </w:rPr>
      </w:pPr>
      <w:r w:rsidRPr="00115839">
        <w:rPr>
          <w:rFonts w:ascii="Times New Roman" w:hAnsi="Times New Roman" w:cs="Times New Roman"/>
          <w:sz w:val="26"/>
          <w:szCs w:val="26"/>
          <w:highlight w:val="yellow"/>
        </w:rPr>
        <w:t>тыс. рублей</w:t>
      </w:r>
    </w:p>
    <w:tbl>
      <w:tblPr>
        <w:tblStyle w:val="a3"/>
        <w:tblW w:w="10065" w:type="dxa"/>
        <w:tblInd w:w="-289" w:type="dxa"/>
        <w:tblLook w:val="04A0" w:firstRow="1" w:lastRow="0" w:firstColumn="1" w:lastColumn="0" w:noHBand="0" w:noVBand="1"/>
      </w:tblPr>
      <w:tblGrid>
        <w:gridCol w:w="4812"/>
        <w:gridCol w:w="2109"/>
        <w:gridCol w:w="18"/>
        <w:gridCol w:w="1541"/>
        <w:gridCol w:w="17"/>
        <w:gridCol w:w="1568"/>
      </w:tblGrid>
      <w:tr w:rsidR="00C97C14" w:rsidRPr="00115839" w:rsidTr="00DD300A">
        <w:trPr>
          <w:trHeight w:val="57"/>
        </w:trPr>
        <w:tc>
          <w:tcPr>
            <w:tcW w:w="4812" w:type="dxa"/>
            <w:vMerge w:val="restart"/>
            <w:vAlign w:val="center"/>
          </w:tcPr>
          <w:p w:rsidR="006A1AC0" w:rsidRPr="00115839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  <w:p w:rsidR="00751D6D" w:rsidRPr="00115839" w:rsidRDefault="00751D6D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127" w:type="dxa"/>
            <w:gridSpan w:val="2"/>
            <w:vMerge w:val="restart"/>
            <w:vAlign w:val="center"/>
          </w:tcPr>
          <w:p w:rsidR="006A1AC0" w:rsidRPr="00115839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План</w:t>
            </w:r>
          </w:p>
        </w:tc>
        <w:tc>
          <w:tcPr>
            <w:tcW w:w="3126" w:type="dxa"/>
            <w:gridSpan w:val="3"/>
            <w:vAlign w:val="center"/>
          </w:tcPr>
          <w:p w:rsidR="006A1AC0" w:rsidRPr="00115839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Исполнено</w:t>
            </w:r>
          </w:p>
        </w:tc>
      </w:tr>
      <w:tr w:rsidR="00C97C14" w:rsidRPr="00115839" w:rsidTr="00DD300A">
        <w:trPr>
          <w:trHeight w:val="57"/>
        </w:trPr>
        <w:tc>
          <w:tcPr>
            <w:tcW w:w="4812" w:type="dxa"/>
            <w:vMerge/>
            <w:vAlign w:val="center"/>
          </w:tcPr>
          <w:p w:rsidR="006A1AC0" w:rsidRPr="00115839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:rsidR="006A1AC0" w:rsidRPr="00115839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6A1AC0" w:rsidRPr="00115839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Факт</w:t>
            </w:r>
          </w:p>
        </w:tc>
        <w:tc>
          <w:tcPr>
            <w:tcW w:w="1568" w:type="dxa"/>
            <w:vAlign w:val="center"/>
          </w:tcPr>
          <w:p w:rsidR="006A1AC0" w:rsidRPr="00115839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%</w:t>
            </w:r>
          </w:p>
        </w:tc>
      </w:tr>
      <w:tr w:rsidR="00C97C14" w:rsidRPr="00115839" w:rsidTr="00DD300A">
        <w:trPr>
          <w:trHeight w:val="57"/>
        </w:trPr>
        <w:tc>
          <w:tcPr>
            <w:tcW w:w="4812" w:type="dxa"/>
          </w:tcPr>
          <w:p w:rsidR="006A1AC0" w:rsidRPr="00115839" w:rsidRDefault="006A1AC0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РП «</w:t>
            </w:r>
            <w:r w:rsidR="00E6013F"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Педагоги и наставники</w:t>
            </w: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» </w:t>
            </w:r>
          </w:p>
        </w:tc>
        <w:tc>
          <w:tcPr>
            <w:tcW w:w="2127" w:type="dxa"/>
            <w:gridSpan w:val="2"/>
          </w:tcPr>
          <w:p w:rsidR="006A1AC0" w:rsidRPr="00115839" w:rsidRDefault="001D12F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72 115,0</w:t>
            </w:r>
          </w:p>
        </w:tc>
        <w:tc>
          <w:tcPr>
            <w:tcW w:w="1558" w:type="dxa"/>
            <w:gridSpan w:val="2"/>
          </w:tcPr>
          <w:p w:rsidR="006A1AC0" w:rsidRPr="00115839" w:rsidRDefault="00115839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28 139,2</w:t>
            </w:r>
          </w:p>
        </w:tc>
        <w:tc>
          <w:tcPr>
            <w:tcW w:w="1568" w:type="dxa"/>
          </w:tcPr>
          <w:p w:rsidR="006A1AC0" w:rsidRPr="00115839" w:rsidRDefault="007D7AC8" w:rsidP="001158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3</w:t>
            </w:r>
            <w:r w:rsidR="00115839"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9</w:t>
            </w: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,0</w:t>
            </w:r>
          </w:p>
        </w:tc>
      </w:tr>
      <w:tr w:rsidR="001D12FA" w:rsidRPr="00115839" w:rsidTr="00DD300A">
        <w:trPr>
          <w:trHeight w:val="57"/>
        </w:trPr>
        <w:tc>
          <w:tcPr>
            <w:tcW w:w="4812" w:type="dxa"/>
          </w:tcPr>
          <w:p w:rsidR="001D12FA" w:rsidRPr="00115839" w:rsidRDefault="001D12F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РП «Мы вместе (Воспитание гармонично развитой личности)»</w:t>
            </w:r>
          </w:p>
        </w:tc>
        <w:tc>
          <w:tcPr>
            <w:tcW w:w="2127" w:type="dxa"/>
            <w:gridSpan w:val="2"/>
          </w:tcPr>
          <w:p w:rsidR="001D12FA" w:rsidRPr="00115839" w:rsidRDefault="001D12F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5 801,0</w:t>
            </w:r>
          </w:p>
        </w:tc>
        <w:tc>
          <w:tcPr>
            <w:tcW w:w="1558" w:type="dxa"/>
            <w:gridSpan w:val="2"/>
          </w:tcPr>
          <w:p w:rsidR="001D12FA" w:rsidRPr="00115839" w:rsidRDefault="003F61FB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3 561,0</w:t>
            </w:r>
          </w:p>
        </w:tc>
        <w:tc>
          <w:tcPr>
            <w:tcW w:w="1568" w:type="dxa"/>
          </w:tcPr>
          <w:p w:rsidR="001D12FA" w:rsidRPr="00115839" w:rsidRDefault="003F61FB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61,4</w:t>
            </w:r>
          </w:p>
        </w:tc>
      </w:tr>
      <w:tr w:rsidR="00463F71" w:rsidRPr="00115839" w:rsidTr="00DD300A">
        <w:trPr>
          <w:trHeight w:val="57"/>
        </w:trPr>
        <w:tc>
          <w:tcPr>
            <w:tcW w:w="4812" w:type="dxa"/>
          </w:tcPr>
          <w:p w:rsidR="00463F71" w:rsidRPr="00115839" w:rsidRDefault="00463F71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lastRenderedPageBreak/>
              <w:t xml:space="preserve">РП «Все лучшее детям» </w:t>
            </w:r>
          </w:p>
        </w:tc>
        <w:tc>
          <w:tcPr>
            <w:tcW w:w="5253" w:type="dxa"/>
            <w:gridSpan w:val="5"/>
            <w:vMerge w:val="restart"/>
          </w:tcPr>
          <w:p w:rsidR="00463F71" w:rsidRPr="00115839" w:rsidRDefault="00463F71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Без финансирования</w:t>
            </w:r>
          </w:p>
        </w:tc>
      </w:tr>
      <w:tr w:rsidR="00463F71" w:rsidRPr="00115839" w:rsidTr="00DD300A">
        <w:trPr>
          <w:trHeight w:val="57"/>
        </w:trPr>
        <w:tc>
          <w:tcPr>
            <w:tcW w:w="4812" w:type="dxa"/>
          </w:tcPr>
          <w:p w:rsidR="00463F71" w:rsidRPr="00115839" w:rsidRDefault="00463F71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РП «</w:t>
            </w:r>
            <w:proofErr w:type="spellStart"/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Профессионалитет</w:t>
            </w:r>
            <w:proofErr w:type="spellEnd"/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»</w:t>
            </w:r>
          </w:p>
        </w:tc>
        <w:tc>
          <w:tcPr>
            <w:tcW w:w="5253" w:type="dxa"/>
            <w:gridSpan w:val="5"/>
            <w:vMerge/>
          </w:tcPr>
          <w:p w:rsidR="00463F71" w:rsidRPr="00115839" w:rsidRDefault="00463F71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463F71" w:rsidRPr="007D7AC8" w:rsidTr="00DD300A">
        <w:trPr>
          <w:trHeight w:val="57"/>
        </w:trPr>
        <w:tc>
          <w:tcPr>
            <w:tcW w:w="4812" w:type="dxa"/>
          </w:tcPr>
          <w:p w:rsidR="00463F71" w:rsidRPr="00115839" w:rsidRDefault="00463F71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  <w:t>ИТОГО</w:t>
            </w:r>
          </w:p>
        </w:tc>
        <w:tc>
          <w:tcPr>
            <w:tcW w:w="2109" w:type="dxa"/>
          </w:tcPr>
          <w:p w:rsidR="00463F71" w:rsidRPr="00115839" w:rsidRDefault="00463F71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  <w:t>77 916,0</w:t>
            </w:r>
          </w:p>
        </w:tc>
        <w:tc>
          <w:tcPr>
            <w:tcW w:w="1559" w:type="dxa"/>
            <w:gridSpan w:val="2"/>
          </w:tcPr>
          <w:p w:rsidR="00463F71" w:rsidRPr="00115839" w:rsidRDefault="00115839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  <w:t>31 700,2</w:t>
            </w:r>
          </w:p>
        </w:tc>
        <w:tc>
          <w:tcPr>
            <w:tcW w:w="1585" w:type="dxa"/>
            <w:gridSpan w:val="2"/>
          </w:tcPr>
          <w:p w:rsidR="00463F71" w:rsidRPr="007D7AC8" w:rsidRDefault="00115839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583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  <w:t>40,6</w:t>
            </w:r>
          </w:p>
        </w:tc>
      </w:tr>
    </w:tbl>
    <w:p w:rsidR="0013425B" w:rsidRPr="007D7AC8" w:rsidRDefault="0013425B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8753D" w:rsidRPr="00115839" w:rsidRDefault="00665A66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3.</w:t>
      </w:r>
      <w:r w:rsidR="009C0418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1. </w:t>
      </w:r>
      <w:r w:rsidR="00AC19D3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РП</w:t>
      </w:r>
      <w:r w:rsidR="00020154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«</w:t>
      </w:r>
      <w:r w:rsidR="001D12FA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Педагоги и наставники</w:t>
      </w:r>
      <w:r w:rsidR="00020154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»</w:t>
      </w:r>
      <w:r w:rsidR="00AC19D3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.</w:t>
      </w:r>
      <w:r w:rsidR="00020154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AC19D3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Ф</w:t>
      </w:r>
      <w:r w:rsidR="00020154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инансирование, предусмотренное в сумме </w:t>
      </w:r>
      <w:r w:rsidR="001D12FA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72 115,0 </w:t>
      </w:r>
      <w:r w:rsidR="00020154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тыс. рублей</w:t>
      </w:r>
      <w:r w:rsidR="00AB3BC3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,</w:t>
      </w:r>
      <w:r w:rsidR="00020154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направлено на </w:t>
      </w:r>
      <w:r w:rsidR="001D12FA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обеспечение выплат денежного вознаграждения за классное руководство, обеспечение деятельности советников директора по воспитанию и взаимодействию с детскими общественными объединениями в образовательных организациях города Пыть-Яха, а также проведение мероприятий по повышению квали</w:t>
      </w:r>
      <w:r w:rsidR="00606182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фикации указанных специалистов. </w:t>
      </w:r>
      <w:r w:rsidR="001D12FA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Проведение обучения по программам дополнительного профессионального образования для педагогических работников и управленческих кадров образовательных организаций.</w:t>
      </w:r>
      <w:r w:rsidR="001B166E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</w:p>
    <w:p w:rsidR="0078753D" w:rsidRPr="007D7AC8" w:rsidRDefault="0078753D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По состоянию на 01.0</w:t>
      </w:r>
      <w:r w:rsidR="0011583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6</w:t>
      </w: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.202</w:t>
      </w:r>
      <w:r w:rsidR="001D12FA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5</w:t>
      </w: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года израсходовано </w:t>
      </w:r>
      <w:r w:rsidR="0011583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28 139,2</w:t>
      </w:r>
      <w:r w:rsidR="00B32D95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A541B4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тыс.</w:t>
      </w:r>
      <w:r w:rsidR="007E1BA2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A541B4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рублей</w:t>
      </w:r>
      <w:r w:rsidR="006A1CB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или </w:t>
      </w:r>
      <w:r w:rsidR="007D7AC8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3</w:t>
      </w:r>
      <w:r w:rsidR="0011583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9</w:t>
      </w:r>
      <w:r w:rsidR="007D7AC8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%</w:t>
      </w:r>
      <w:r w:rsidR="006A1CB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к плану.</w:t>
      </w:r>
    </w:p>
    <w:p w:rsidR="009C0418" w:rsidRPr="007D7AC8" w:rsidRDefault="00665A66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3.</w:t>
      </w:r>
      <w:r w:rsidR="009C0418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2. </w:t>
      </w:r>
      <w:r w:rsidR="00AC19D3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РП</w:t>
      </w:r>
      <w:r w:rsidR="00A66D8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«</w:t>
      </w:r>
      <w:r w:rsidR="001D12FA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Мы вместе (Воспитание гармонично развитой личности)</w:t>
      </w:r>
      <w:r w:rsidR="00A66D8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»</w:t>
      </w:r>
      <w:r w:rsidR="00AC19D3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.</w:t>
      </w:r>
      <w:r w:rsidR="00A66D8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AC19D3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Ф</w:t>
      </w:r>
      <w:r w:rsidR="00A66D8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инансирование, предусмотренное в сумме 5</w:t>
      </w:r>
      <w:r w:rsidR="001D12FA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 801,0</w:t>
      </w:r>
      <w:r w:rsidR="00A66D8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тыс.</w:t>
      </w:r>
      <w:r w:rsidR="005639CB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A66D8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руб</w:t>
      </w:r>
      <w:r w:rsidR="005639CB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лей</w:t>
      </w:r>
      <w:r w:rsidR="00A66D8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(местный бюджет)</w:t>
      </w:r>
      <w:r w:rsidR="00AB3BC3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,</w:t>
      </w:r>
      <w:r w:rsidR="00A66D8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51624B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направлено</w:t>
      </w:r>
      <w:r w:rsidR="00AC19D3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на проведение</w:t>
      </w:r>
      <w:r w:rsidR="00A66D8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мероприятий в области молодежной политики</w:t>
      </w:r>
      <w:r w:rsidR="006F1BA6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и волонтерства</w:t>
      </w:r>
      <w:r w:rsidR="000E3802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: </w:t>
      </w:r>
      <w:r w:rsidR="006F1BA6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акции</w:t>
      </w:r>
      <w:r w:rsidR="00467EA2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,</w:t>
      </w:r>
      <w:r w:rsidR="006F1BA6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32203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игры, уроки</w:t>
      </w:r>
      <w:r w:rsidR="006F1BA6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и др.</w:t>
      </w:r>
      <w:r w:rsidR="000E3802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1D4A0E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(ПМГМОО «Активист», </w:t>
      </w:r>
      <w:r w:rsidR="000E3802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Р</w:t>
      </w:r>
      <w:r w:rsidR="001D4A0E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есурсный центр</w:t>
      </w:r>
      <w:r w:rsidR="000E3802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по развитию добровольчества</w:t>
      </w:r>
      <w:r w:rsidR="001D4A0E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).</w:t>
      </w:r>
      <w:r w:rsidR="001B166E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B32D95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Заключен</w:t>
      </w:r>
      <w:r w:rsidR="003F61FB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ы</w:t>
      </w:r>
      <w:r w:rsidR="00B32D95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соглашени</w:t>
      </w:r>
      <w:r w:rsidR="003F61FB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я</w:t>
      </w:r>
      <w:r w:rsidR="00B32D95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на предоставление субсидии ПМГМОО </w:t>
      </w:r>
      <w:r w:rsidR="006A1CB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«</w:t>
      </w:r>
      <w:r w:rsidR="00B32D95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Активист</w:t>
      </w:r>
      <w:r w:rsidR="006A1CB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»</w:t>
      </w:r>
      <w:r w:rsidR="00B32D95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6A1CB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от 26.02.2025 №1-2025</w:t>
      </w:r>
      <w:r w:rsidR="003F61FB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и от 04.03.2025 №2-2025</w:t>
      </w:r>
      <w:r w:rsidR="006A1CB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B32D95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на реализацию мероприятий в области молодежной политики на общую сумму 5 801,0 </w:t>
      </w:r>
      <w:proofErr w:type="spellStart"/>
      <w:r w:rsidR="00B32D95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тыс.руб</w:t>
      </w:r>
      <w:proofErr w:type="spellEnd"/>
      <w:r w:rsidR="00B32D95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. </w:t>
      </w: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Исполнение на 01.0</w:t>
      </w:r>
      <w:r w:rsidR="0011583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6</w:t>
      </w: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.2025 года </w:t>
      </w:r>
      <w:r w:rsidR="003F61FB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составило 3 561,0 </w:t>
      </w:r>
      <w:proofErr w:type="spellStart"/>
      <w:r w:rsidR="003F61FB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тыс.руб</w:t>
      </w:r>
      <w:proofErr w:type="spellEnd"/>
      <w:r w:rsidR="003F61FB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.</w:t>
      </w:r>
    </w:p>
    <w:p w:rsidR="00A66D8C" w:rsidRPr="007D7AC8" w:rsidRDefault="00A66D8C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97C14" w:rsidRPr="007D7AC8" w:rsidRDefault="00665A66" w:rsidP="00665A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</w:t>
      </w:r>
      <w:r w:rsidR="00DD300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DD300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достижение </w:t>
      </w:r>
      <w:r w:rsidR="002649E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показателей:</w:t>
      </w:r>
    </w:p>
    <w:p w:rsidR="00665A66" w:rsidRPr="007D7AC8" w:rsidRDefault="00665A66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00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4919"/>
        <w:gridCol w:w="1054"/>
        <w:gridCol w:w="948"/>
        <w:gridCol w:w="737"/>
        <w:gridCol w:w="2008"/>
      </w:tblGrid>
      <w:tr w:rsidR="00DD300A" w:rsidRPr="007D7AC8" w:rsidTr="00867C1A">
        <w:trPr>
          <w:trHeight w:val="895"/>
        </w:trPr>
        <w:tc>
          <w:tcPr>
            <w:tcW w:w="426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4919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054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948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737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008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DD300A" w:rsidRPr="007D7AC8" w:rsidTr="00867C1A">
        <w:trPr>
          <w:trHeight w:val="360"/>
        </w:trPr>
        <w:tc>
          <w:tcPr>
            <w:tcW w:w="426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66" w:type="dxa"/>
            <w:gridSpan w:val="5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РП «Педагоги и наставники»</w:t>
            </w:r>
          </w:p>
        </w:tc>
      </w:tr>
      <w:tr w:rsidR="00DD300A" w:rsidRPr="007D7AC8" w:rsidTr="00867C1A">
        <w:trPr>
          <w:trHeight w:val="2528"/>
        </w:trPr>
        <w:tc>
          <w:tcPr>
            <w:tcW w:w="426" w:type="dxa"/>
          </w:tcPr>
          <w:p w:rsidR="00DD300A" w:rsidRPr="007D7AC8" w:rsidRDefault="00DD300A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19" w:type="dxa"/>
          </w:tcPr>
          <w:p w:rsidR="00DD300A" w:rsidRPr="00115839" w:rsidRDefault="00DD300A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(%)</w:t>
            </w:r>
          </w:p>
        </w:tc>
        <w:tc>
          <w:tcPr>
            <w:tcW w:w="1054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53,9</w:t>
            </w:r>
          </w:p>
        </w:tc>
        <w:tc>
          <w:tcPr>
            <w:tcW w:w="948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</w:t>
            </w:r>
          </w:p>
        </w:tc>
        <w:tc>
          <w:tcPr>
            <w:tcW w:w="737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</w:t>
            </w:r>
          </w:p>
        </w:tc>
        <w:tc>
          <w:tcPr>
            <w:tcW w:w="2008" w:type="dxa"/>
          </w:tcPr>
          <w:p w:rsidR="00DD300A" w:rsidRPr="00115839" w:rsidRDefault="00DD300A" w:rsidP="0011583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По состоянию на 01.0</w:t>
            </w:r>
            <w:r w:rsidR="00115839"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6</w:t>
            </w: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.2025 года повышение квалификации педагогических работников не проводилось. </w:t>
            </w:r>
          </w:p>
        </w:tc>
      </w:tr>
      <w:tr w:rsidR="004A02B4" w:rsidRPr="007D7AC8" w:rsidTr="00867C1A">
        <w:trPr>
          <w:trHeight w:val="2652"/>
        </w:trPr>
        <w:tc>
          <w:tcPr>
            <w:tcW w:w="426" w:type="dxa"/>
          </w:tcPr>
          <w:p w:rsidR="004A02B4" w:rsidRPr="007D7AC8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4919" w:type="dxa"/>
          </w:tcPr>
          <w:p w:rsidR="004A02B4" w:rsidRPr="00115839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Количество проведенных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54" w:type="dxa"/>
          </w:tcPr>
          <w:p w:rsidR="004A02B4" w:rsidRPr="00115839" w:rsidRDefault="004A02B4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948" w:type="dxa"/>
          </w:tcPr>
          <w:p w:rsidR="004A02B4" w:rsidRPr="00115839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737" w:type="dxa"/>
          </w:tcPr>
          <w:p w:rsidR="004A02B4" w:rsidRPr="00115839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100</w:t>
            </w:r>
          </w:p>
        </w:tc>
        <w:tc>
          <w:tcPr>
            <w:tcW w:w="2008" w:type="dxa"/>
          </w:tcPr>
          <w:p w:rsidR="004A02B4" w:rsidRPr="00115839" w:rsidRDefault="002649EC" w:rsidP="00FA7E6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-</w:t>
            </w:r>
          </w:p>
        </w:tc>
      </w:tr>
      <w:tr w:rsidR="004A02B4" w:rsidRPr="007D7AC8" w:rsidTr="00867C1A">
        <w:trPr>
          <w:trHeight w:val="1692"/>
        </w:trPr>
        <w:tc>
          <w:tcPr>
            <w:tcW w:w="426" w:type="dxa"/>
          </w:tcPr>
          <w:p w:rsidR="004A02B4" w:rsidRPr="00115839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3</w:t>
            </w:r>
          </w:p>
        </w:tc>
        <w:tc>
          <w:tcPr>
            <w:tcW w:w="4919" w:type="dxa"/>
          </w:tcPr>
          <w:p w:rsidR="004A02B4" w:rsidRPr="00115839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Количество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054" w:type="dxa"/>
          </w:tcPr>
          <w:p w:rsidR="004A02B4" w:rsidRPr="00115839" w:rsidRDefault="004A02B4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948" w:type="dxa"/>
          </w:tcPr>
          <w:p w:rsidR="004A02B4" w:rsidRPr="00115839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737" w:type="dxa"/>
          </w:tcPr>
          <w:p w:rsidR="004A02B4" w:rsidRPr="00115839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100</w:t>
            </w:r>
          </w:p>
        </w:tc>
        <w:tc>
          <w:tcPr>
            <w:tcW w:w="2008" w:type="dxa"/>
          </w:tcPr>
          <w:p w:rsidR="004A02B4" w:rsidRPr="00115839" w:rsidRDefault="002649EC" w:rsidP="001D2A4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Количество получателей денежного вознаграждения составляет 2 человека (</w:t>
            </w:r>
            <w:r w:rsidR="003F7B0F"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советники директоров </w:t>
            </w: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МБОУ СОШ №4 и МАОУ «Прогимназия </w:t>
            </w:r>
            <w:r w:rsidR="001D2A4A"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«</w:t>
            </w: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Созвездие»)</w:t>
            </w:r>
          </w:p>
        </w:tc>
      </w:tr>
      <w:tr w:rsidR="004A02B4" w:rsidRPr="007D7AC8" w:rsidTr="00867C1A">
        <w:trPr>
          <w:trHeight w:val="1544"/>
        </w:trPr>
        <w:tc>
          <w:tcPr>
            <w:tcW w:w="426" w:type="dxa"/>
          </w:tcPr>
          <w:p w:rsidR="004A02B4" w:rsidRPr="00115839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4</w:t>
            </w:r>
          </w:p>
        </w:tc>
        <w:tc>
          <w:tcPr>
            <w:tcW w:w="4919" w:type="dxa"/>
          </w:tcPr>
          <w:p w:rsidR="004A02B4" w:rsidRPr="00115839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Количество получателей денежного вознаграждения за классное руководство, предоставляемые педагогическим работникам образовательных организаций</w:t>
            </w:r>
          </w:p>
        </w:tc>
        <w:tc>
          <w:tcPr>
            <w:tcW w:w="1054" w:type="dxa"/>
          </w:tcPr>
          <w:p w:rsidR="004A02B4" w:rsidRPr="00115839" w:rsidRDefault="004A02B4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226</w:t>
            </w:r>
          </w:p>
        </w:tc>
        <w:tc>
          <w:tcPr>
            <w:tcW w:w="948" w:type="dxa"/>
          </w:tcPr>
          <w:p w:rsidR="004A02B4" w:rsidRPr="00115839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225</w:t>
            </w:r>
          </w:p>
        </w:tc>
        <w:tc>
          <w:tcPr>
            <w:tcW w:w="737" w:type="dxa"/>
          </w:tcPr>
          <w:p w:rsidR="004A02B4" w:rsidRPr="00115839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99,6</w:t>
            </w:r>
          </w:p>
        </w:tc>
        <w:tc>
          <w:tcPr>
            <w:tcW w:w="2008" w:type="dxa"/>
          </w:tcPr>
          <w:p w:rsidR="004A02B4" w:rsidRPr="00115839" w:rsidRDefault="002649EC" w:rsidP="00FA7E6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-</w:t>
            </w:r>
          </w:p>
        </w:tc>
      </w:tr>
      <w:tr w:rsidR="00DD300A" w:rsidRPr="007D7AC8" w:rsidTr="00867C1A">
        <w:trPr>
          <w:trHeight w:val="294"/>
        </w:trPr>
        <w:tc>
          <w:tcPr>
            <w:tcW w:w="426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66" w:type="dxa"/>
            <w:gridSpan w:val="5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«Все лучшее детям»</w:t>
            </w:r>
          </w:p>
        </w:tc>
      </w:tr>
      <w:tr w:rsidR="00DD300A" w:rsidRPr="007D7AC8" w:rsidTr="00867C1A">
        <w:trPr>
          <w:trHeight w:val="3230"/>
        </w:trPr>
        <w:tc>
          <w:tcPr>
            <w:tcW w:w="426" w:type="dxa"/>
          </w:tcPr>
          <w:p w:rsidR="00DD300A" w:rsidRPr="007D7AC8" w:rsidRDefault="004A02B4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919" w:type="dxa"/>
          </w:tcPr>
          <w:p w:rsidR="00DD300A" w:rsidRPr="00BF7B5F" w:rsidRDefault="00DD300A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Доля детей в возрасте от 5 до 18 лет, охваченных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054" w:type="dxa"/>
          </w:tcPr>
          <w:p w:rsidR="00DD300A" w:rsidRPr="00BF7B5F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87,7</w:t>
            </w:r>
          </w:p>
        </w:tc>
        <w:tc>
          <w:tcPr>
            <w:tcW w:w="948" w:type="dxa"/>
          </w:tcPr>
          <w:p w:rsidR="00DD300A" w:rsidRPr="00BF7B5F" w:rsidRDefault="00867C1A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78</w:t>
            </w:r>
            <w:r w:rsidR="00BF7B5F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,1</w:t>
            </w:r>
          </w:p>
        </w:tc>
        <w:tc>
          <w:tcPr>
            <w:tcW w:w="737" w:type="dxa"/>
          </w:tcPr>
          <w:p w:rsidR="00DD300A" w:rsidRPr="00BF7B5F" w:rsidRDefault="00DD300A" w:rsidP="00867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88,</w:t>
            </w:r>
            <w:r w:rsidR="00867C1A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9</w:t>
            </w:r>
          </w:p>
        </w:tc>
        <w:tc>
          <w:tcPr>
            <w:tcW w:w="2008" w:type="dxa"/>
          </w:tcPr>
          <w:p w:rsidR="00DD300A" w:rsidRPr="00BF7B5F" w:rsidRDefault="00DD300A" w:rsidP="00BF7B5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Дополнительным образованием охвачено 6</w:t>
            </w:r>
            <w:r w:rsidR="00BF7B5F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 </w:t>
            </w: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6</w:t>
            </w:r>
            <w:r w:rsidR="00BF7B5F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72 </w:t>
            </w: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человек</w:t>
            </w:r>
            <w:r w:rsidR="00BF7B5F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а</w:t>
            </w: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 в возрасте 5 - 18 лет (</w:t>
            </w:r>
            <w:r w:rsidR="00867C1A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78</w:t>
            </w: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% от общего количества детей данной категории – 8 548 человек)</w:t>
            </w:r>
          </w:p>
        </w:tc>
      </w:tr>
      <w:tr w:rsidR="00DD300A" w:rsidRPr="007D7AC8" w:rsidTr="00867C1A">
        <w:trPr>
          <w:trHeight w:val="3230"/>
        </w:trPr>
        <w:tc>
          <w:tcPr>
            <w:tcW w:w="426" w:type="dxa"/>
          </w:tcPr>
          <w:p w:rsidR="00DD300A" w:rsidRPr="007D7AC8" w:rsidRDefault="004A02B4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6</w:t>
            </w:r>
          </w:p>
        </w:tc>
        <w:tc>
          <w:tcPr>
            <w:tcW w:w="4919" w:type="dxa"/>
          </w:tcPr>
          <w:p w:rsidR="00DD300A" w:rsidRPr="00BF7B5F" w:rsidRDefault="00DD300A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Доля детей и молодежи в возрасте от 7 до 35 лет, у которых выявлены выдающиеся способности и таланты, %</w:t>
            </w:r>
          </w:p>
        </w:tc>
        <w:tc>
          <w:tcPr>
            <w:tcW w:w="1054" w:type="dxa"/>
          </w:tcPr>
          <w:p w:rsidR="00DD300A" w:rsidRPr="00BF7B5F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0,46</w:t>
            </w:r>
          </w:p>
        </w:tc>
        <w:tc>
          <w:tcPr>
            <w:tcW w:w="948" w:type="dxa"/>
          </w:tcPr>
          <w:p w:rsidR="00DD300A" w:rsidRPr="00BF7B5F" w:rsidRDefault="00DD300A" w:rsidP="00BF7B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0,4</w:t>
            </w:r>
            <w:r w:rsidR="00BF7B5F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737" w:type="dxa"/>
          </w:tcPr>
          <w:p w:rsidR="00DD300A" w:rsidRPr="00BF7B5F" w:rsidRDefault="00BF7B5F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89,1</w:t>
            </w:r>
          </w:p>
        </w:tc>
        <w:tc>
          <w:tcPr>
            <w:tcW w:w="2008" w:type="dxa"/>
          </w:tcPr>
          <w:p w:rsidR="00DD300A" w:rsidRPr="00BF7B5F" w:rsidRDefault="00DD300A" w:rsidP="00BF7B5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По состоянию на 01.0</w:t>
            </w:r>
            <w:r w:rsidR="00BF7B5F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6</w:t>
            </w: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.2025 года в государственную информационную систему об одарённых детях внесены сведения о </w:t>
            </w:r>
            <w:r w:rsidR="00BF7B5F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64</w:t>
            </w: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 чел</w:t>
            </w:r>
            <w:r w:rsidR="00BF7B5F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.</w:t>
            </w: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, с выдающимися способностями и талантами.</w:t>
            </w:r>
          </w:p>
        </w:tc>
      </w:tr>
      <w:tr w:rsidR="00DD300A" w:rsidRPr="007D7AC8" w:rsidTr="00867C1A">
        <w:trPr>
          <w:trHeight w:val="294"/>
        </w:trPr>
        <w:tc>
          <w:tcPr>
            <w:tcW w:w="426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66" w:type="dxa"/>
            <w:gridSpan w:val="5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«Мы вместе (Воспитание гармонично развитой личности)»</w:t>
            </w:r>
          </w:p>
        </w:tc>
      </w:tr>
      <w:tr w:rsidR="00DD300A" w:rsidRPr="007D7AC8" w:rsidTr="00867C1A">
        <w:trPr>
          <w:trHeight w:val="3536"/>
        </w:trPr>
        <w:tc>
          <w:tcPr>
            <w:tcW w:w="426" w:type="dxa"/>
          </w:tcPr>
          <w:p w:rsidR="00DD300A" w:rsidRPr="00115839" w:rsidRDefault="004A02B4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7</w:t>
            </w:r>
          </w:p>
        </w:tc>
        <w:tc>
          <w:tcPr>
            <w:tcW w:w="4919" w:type="dxa"/>
          </w:tcPr>
          <w:p w:rsidR="00DD300A" w:rsidRPr="00115839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(млн. чел.)</w:t>
            </w:r>
          </w:p>
        </w:tc>
        <w:tc>
          <w:tcPr>
            <w:tcW w:w="1054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0,0058</w:t>
            </w:r>
          </w:p>
        </w:tc>
        <w:tc>
          <w:tcPr>
            <w:tcW w:w="948" w:type="dxa"/>
          </w:tcPr>
          <w:p w:rsidR="00DD300A" w:rsidRPr="00115839" w:rsidRDefault="00DD300A" w:rsidP="001158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0,00</w:t>
            </w:r>
            <w:r w:rsidR="00115839"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26</w:t>
            </w:r>
          </w:p>
        </w:tc>
        <w:tc>
          <w:tcPr>
            <w:tcW w:w="737" w:type="dxa"/>
          </w:tcPr>
          <w:p w:rsidR="00DD300A" w:rsidRPr="00115839" w:rsidRDefault="00115839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45</w:t>
            </w:r>
          </w:p>
        </w:tc>
        <w:tc>
          <w:tcPr>
            <w:tcW w:w="2008" w:type="dxa"/>
            <w:vMerge w:val="restart"/>
          </w:tcPr>
          <w:p w:rsidR="00DD300A" w:rsidRPr="00115839" w:rsidRDefault="00DD300A" w:rsidP="0011583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В добровольческую деятельность в январе-</w:t>
            </w:r>
            <w:r w:rsidR="00115839"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мае</w:t>
            </w: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 2025 года вовлечено </w:t>
            </w:r>
            <w:r w:rsidR="00115839"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2 597</w:t>
            </w:r>
            <w:r w:rsidR="00867C1A"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 </w:t>
            </w: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человек. Проведены мероприятия городского уровня, направленные на патриотическое воспитание молодежи, памяти Великой Отечественной войне, поддержке СВО и другие мероприятия, акции.</w:t>
            </w:r>
          </w:p>
        </w:tc>
      </w:tr>
      <w:tr w:rsidR="00DD300A" w:rsidRPr="007D7AC8" w:rsidTr="00867C1A">
        <w:trPr>
          <w:trHeight w:val="1461"/>
        </w:trPr>
        <w:tc>
          <w:tcPr>
            <w:tcW w:w="426" w:type="dxa"/>
          </w:tcPr>
          <w:p w:rsidR="00DD300A" w:rsidRPr="00115839" w:rsidRDefault="004A02B4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8</w:t>
            </w:r>
          </w:p>
        </w:tc>
        <w:tc>
          <w:tcPr>
            <w:tcW w:w="4919" w:type="dxa"/>
          </w:tcPr>
          <w:p w:rsidR="00DD300A" w:rsidRPr="00115839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Доля граждан, занимающихся добровольческой (волонтерской) деятельностью, %</w:t>
            </w:r>
          </w:p>
        </w:tc>
        <w:tc>
          <w:tcPr>
            <w:tcW w:w="1054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14,3</w:t>
            </w:r>
          </w:p>
        </w:tc>
        <w:tc>
          <w:tcPr>
            <w:tcW w:w="948" w:type="dxa"/>
          </w:tcPr>
          <w:p w:rsidR="00DD300A" w:rsidRPr="00115839" w:rsidRDefault="00115839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7,07</w:t>
            </w:r>
          </w:p>
        </w:tc>
        <w:tc>
          <w:tcPr>
            <w:tcW w:w="737" w:type="dxa"/>
          </w:tcPr>
          <w:p w:rsidR="00DD300A" w:rsidRPr="00115839" w:rsidRDefault="00115839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49,4</w:t>
            </w:r>
          </w:p>
        </w:tc>
        <w:tc>
          <w:tcPr>
            <w:tcW w:w="2008" w:type="dxa"/>
            <w:vMerge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D300A" w:rsidRPr="007D7AC8" w:rsidTr="00867C1A">
        <w:trPr>
          <w:trHeight w:val="294"/>
        </w:trPr>
        <w:tc>
          <w:tcPr>
            <w:tcW w:w="426" w:type="dxa"/>
          </w:tcPr>
          <w:p w:rsidR="00DD300A" w:rsidRPr="007D7AC8" w:rsidRDefault="00DD300A" w:rsidP="00DB4C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66" w:type="dxa"/>
            <w:gridSpan w:val="5"/>
          </w:tcPr>
          <w:p w:rsidR="00DD300A" w:rsidRPr="007D7AC8" w:rsidRDefault="00DD300A" w:rsidP="00DB4C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</w:t>
            </w:r>
            <w:proofErr w:type="spellStart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Профессионалитет</w:t>
            </w:r>
            <w:proofErr w:type="spellEnd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</w:tr>
      <w:tr w:rsidR="00DD300A" w:rsidRPr="007D7AC8" w:rsidTr="00867C1A">
        <w:trPr>
          <w:trHeight w:val="2640"/>
        </w:trPr>
        <w:tc>
          <w:tcPr>
            <w:tcW w:w="426" w:type="dxa"/>
          </w:tcPr>
          <w:p w:rsidR="00DD300A" w:rsidRPr="00BF7B5F" w:rsidRDefault="004A02B4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lastRenderedPageBreak/>
              <w:t>9</w:t>
            </w:r>
          </w:p>
        </w:tc>
        <w:tc>
          <w:tcPr>
            <w:tcW w:w="4919" w:type="dxa"/>
          </w:tcPr>
          <w:p w:rsidR="00DD300A" w:rsidRPr="00BF7B5F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Доля обучающихся 6-11 классов, охваченных комплексом </w:t>
            </w:r>
            <w:proofErr w:type="spellStart"/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профориентационных</w:t>
            </w:r>
            <w:proofErr w:type="spellEnd"/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 мероприятий в рамках Единой модели профориентации, %</w:t>
            </w:r>
          </w:p>
        </w:tc>
        <w:tc>
          <w:tcPr>
            <w:tcW w:w="1054" w:type="dxa"/>
          </w:tcPr>
          <w:p w:rsidR="00DD300A" w:rsidRPr="00BF7B5F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43</w:t>
            </w:r>
          </w:p>
        </w:tc>
        <w:tc>
          <w:tcPr>
            <w:tcW w:w="948" w:type="dxa"/>
          </w:tcPr>
          <w:p w:rsidR="00BF7B5F" w:rsidRPr="00BF7B5F" w:rsidRDefault="00BF7B5F" w:rsidP="00BF7B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10,6</w:t>
            </w:r>
          </w:p>
        </w:tc>
        <w:tc>
          <w:tcPr>
            <w:tcW w:w="737" w:type="dxa"/>
          </w:tcPr>
          <w:p w:rsidR="00DD300A" w:rsidRPr="00BF7B5F" w:rsidRDefault="00BF7B5F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24,7</w:t>
            </w:r>
          </w:p>
        </w:tc>
        <w:tc>
          <w:tcPr>
            <w:tcW w:w="2008" w:type="dxa"/>
          </w:tcPr>
          <w:p w:rsidR="00DD300A" w:rsidRPr="00BF7B5F" w:rsidRDefault="00DD300A" w:rsidP="00BF7B5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По состоянию на 01.0</w:t>
            </w:r>
            <w:r w:rsidR="00BF7B5F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6</w:t>
            </w: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.2025 </w:t>
            </w:r>
            <w:r w:rsidR="00BF7B5F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290 </w:t>
            </w: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обучающихся 6-11 классов охвачены комплексом </w:t>
            </w:r>
            <w:proofErr w:type="spellStart"/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профориентационных</w:t>
            </w:r>
            <w:proofErr w:type="spellEnd"/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 мероприятий в рамках Единой модели профориентации.</w:t>
            </w:r>
          </w:p>
        </w:tc>
      </w:tr>
    </w:tbl>
    <w:p w:rsidR="00A66D8C" w:rsidRPr="007D7AC8" w:rsidRDefault="00A66D8C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23219" w:rsidRPr="00115839" w:rsidRDefault="00665A66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</w:pPr>
      <w:r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4. </w:t>
      </w:r>
      <w:r w:rsidR="00D53A5E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Национальный проект «</w:t>
      </w:r>
      <w:r w:rsidR="005C0590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>Инфраструктура для жизни</w:t>
      </w:r>
      <w:r w:rsidR="00D53A5E" w:rsidRPr="00115839"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» </w:t>
      </w:r>
      <w:r w:rsidR="00D53A5E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реализуется посредствам </w:t>
      </w:r>
      <w:r w:rsidR="00692CB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3</w:t>
      </w:r>
      <w:r w:rsidR="00D53A5E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региональных проектов.</w:t>
      </w:r>
    </w:p>
    <w:p w:rsidR="00D53A5E" w:rsidRPr="00115839" w:rsidRDefault="00665A66" w:rsidP="00751D6D">
      <w:pPr>
        <w:pStyle w:val="a4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Т</w:t>
      </w:r>
      <w:r w:rsidR="00A90A94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ыс. рублей</w:t>
      </w:r>
    </w:p>
    <w:tbl>
      <w:tblPr>
        <w:tblStyle w:val="a3"/>
        <w:tblW w:w="10065" w:type="dxa"/>
        <w:tblInd w:w="-289" w:type="dxa"/>
        <w:tblLook w:val="04A0" w:firstRow="1" w:lastRow="0" w:firstColumn="1" w:lastColumn="0" w:noHBand="0" w:noVBand="1"/>
      </w:tblPr>
      <w:tblGrid>
        <w:gridCol w:w="5104"/>
        <w:gridCol w:w="2126"/>
        <w:gridCol w:w="1559"/>
        <w:gridCol w:w="1276"/>
      </w:tblGrid>
      <w:tr w:rsidR="00C23219" w:rsidRPr="00115839" w:rsidTr="00DD300A">
        <w:trPr>
          <w:trHeight w:val="57"/>
        </w:trPr>
        <w:tc>
          <w:tcPr>
            <w:tcW w:w="5104" w:type="dxa"/>
            <w:vMerge w:val="restart"/>
            <w:vAlign w:val="center"/>
          </w:tcPr>
          <w:p w:rsidR="00D53A5E" w:rsidRPr="00115839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53A5E" w:rsidRPr="00115839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План</w:t>
            </w:r>
          </w:p>
        </w:tc>
        <w:tc>
          <w:tcPr>
            <w:tcW w:w="2835" w:type="dxa"/>
            <w:gridSpan w:val="2"/>
            <w:vAlign w:val="center"/>
          </w:tcPr>
          <w:p w:rsidR="00D53A5E" w:rsidRPr="00115839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Исполнено</w:t>
            </w:r>
          </w:p>
        </w:tc>
      </w:tr>
      <w:tr w:rsidR="00C23219" w:rsidRPr="00115839" w:rsidTr="00DD300A">
        <w:trPr>
          <w:trHeight w:val="57"/>
        </w:trPr>
        <w:tc>
          <w:tcPr>
            <w:tcW w:w="5104" w:type="dxa"/>
            <w:vMerge/>
            <w:vAlign w:val="center"/>
          </w:tcPr>
          <w:p w:rsidR="00D53A5E" w:rsidRPr="00115839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vMerge/>
            <w:vAlign w:val="center"/>
          </w:tcPr>
          <w:p w:rsidR="00D53A5E" w:rsidRPr="00115839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D53A5E" w:rsidRPr="00115839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Факт</w:t>
            </w:r>
          </w:p>
        </w:tc>
        <w:tc>
          <w:tcPr>
            <w:tcW w:w="1276" w:type="dxa"/>
            <w:vAlign w:val="center"/>
          </w:tcPr>
          <w:p w:rsidR="00D53A5E" w:rsidRPr="00115839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%</w:t>
            </w:r>
          </w:p>
        </w:tc>
      </w:tr>
      <w:tr w:rsidR="00C23219" w:rsidRPr="00115839" w:rsidTr="00DD300A">
        <w:trPr>
          <w:trHeight w:val="57"/>
        </w:trPr>
        <w:tc>
          <w:tcPr>
            <w:tcW w:w="5104" w:type="dxa"/>
          </w:tcPr>
          <w:p w:rsidR="00D53A5E" w:rsidRPr="00115839" w:rsidRDefault="00D53A5E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РП «Формирование комфортной городской среды» </w:t>
            </w:r>
          </w:p>
        </w:tc>
        <w:tc>
          <w:tcPr>
            <w:tcW w:w="2126" w:type="dxa"/>
          </w:tcPr>
          <w:p w:rsidR="00D53A5E" w:rsidRPr="00115839" w:rsidRDefault="007D7AC8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16 108,5</w:t>
            </w:r>
          </w:p>
        </w:tc>
        <w:tc>
          <w:tcPr>
            <w:tcW w:w="1559" w:type="dxa"/>
          </w:tcPr>
          <w:p w:rsidR="00D53A5E" w:rsidRPr="00115839" w:rsidRDefault="00FA7E63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20</w:t>
            </w:r>
          </w:p>
        </w:tc>
        <w:tc>
          <w:tcPr>
            <w:tcW w:w="1276" w:type="dxa"/>
          </w:tcPr>
          <w:p w:rsidR="00D53A5E" w:rsidRPr="00115839" w:rsidRDefault="000B207F" w:rsidP="00FA7E63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0,</w:t>
            </w:r>
            <w:r w:rsidR="00FA7E63"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1</w:t>
            </w:r>
            <w:r w:rsidR="007D7AC8"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</w:t>
            </w:r>
          </w:p>
        </w:tc>
      </w:tr>
      <w:tr w:rsidR="005C0590" w:rsidRPr="00115839" w:rsidTr="00DD300A">
        <w:trPr>
          <w:trHeight w:val="57"/>
        </w:trPr>
        <w:tc>
          <w:tcPr>
            <w:tcW w:w="5104" w:type="dxa"/>
          </w:tcPr>
          <w:p w:rsidR="005C0590" w:rsidRPr="00115839" w:rsidRDefault="005C0590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РП «Модернизация коммунальной инфраструктуры» </w:t>
            </w:r>
          </w:p>
        </w:tc>
        <w:tc>
          <w:tcPr>
            <w:tcW w:w="2126" w:type="dxa"/>
          </w:tcPr>
          <w:p w:rsidR="005C0590" w:rsidRPr="00115839" w:rsidRDefault="005C0590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64 689,9</w:t>
            </w:r>
          </w:p>
        </w:tc>
        <w:tc>
          <w:tcPr>
            <w:tcW w:w="1559" w:type="dxa"/>
          </w:tcPr>
          <w:p w:rsidR="005C0590" w:rsidRPr="00115839" w:rsidRDefault="005C0590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0,0</w:t>
            </w:r>
          </w:p>
        </w:tc>
        <w:tc>
          <w:tcPr>
            <w:tcW w:w="1276" w:type="dxa"/>
          </w:tcPr>
          <w:p w:rsidR="005C0590" w:rsidRPr="00115839" w:rsidRDefault="005C0590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0,0</w:t>
            </w:r>
          </w:p>
        </w:tc>
      </w:tr>
      <w:tr w:rsidR="005C0590" w:rsidRPr="00115839" w:rsidTr="00DD300A">
        <w:trPr>
          <w:trHeight w:val="57"/>
        </w:trPr>
        <w:tc>
          <w:tcPr>
            <w:tcW w:w="5104" w:type="dxa"/>
          </w:tcPr>
          <w:p w:rsidR="005C0590" w:rsidRPr="00115839" w:rsidRDefault="005C0590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РП «Жилье» </w:t>
            </w:r>
          </w:p>
        </w:tc>
        <w:tc>
          <w:tcPr>
            <w:tcW w:w="2126" w:type="dxa"/>
          </w:tcPr>
          <w:p w:rsidR="005C0590" w:rsidRPr="00115839" w:rsidRDefault="005C0590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59 570,5</w:t>
            </w:r>
          </w:p>
        </w:tc>
        <w:tc>
          <w:tcPr>
            <w:tcW w:w="1559" w:type="dxa"/>
          </w:tcPr>
          <w:p w:rsidR="005C0590" w:rsidRPr="00115839" w:rsidRDefault="00FA7E63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3 630,0</w:t>
            </w:r>
          </w:p>
        </w:tc>
        <w:tc>
          <w:tcPr>
            <w:tcW w:w="1276" w:type="dxa"/>
          </w:tcPr>
          <w:p w:rsidR="005C0590" w:rsidRPr="00115839" w:rsidRDefault="00FA7E63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6,1</w:t>
            </w:r>
          </w:p>
        </w:tc>
      </w:tr>
      <w:tr w:rsidR="00665A66" w:rsidRPr="007D7AC8" w:rsidTr="00DD300A">
        <w:trPr>
          <w:trHeight w:val="57"/>
        </w:trPr>
        <w:tc>
          <w:tcPr>
            <w:tcW w:w="5104" w:type="dxa"/>
          </w:tcPr>
          <w:p w:rsidR="00665A66" w:rsidRPr="00115839" w:rsidRDefault="00665A66" w:rsidP="00665A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  <w:t>ИТОГО</w:t>
            </w:r>
          </w:p>
        </w:tc>
        <w:tc>
          <w:tcPr>
            <w:tcW w:w="2126" w:type="dxa"/>
          </w:tcPr>
          <w:p w:rsidR="00665A66" w:rsidRPr="00115839" w:rsidRDefault="007D7AC8" w:rsidP="00665A66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  <w:t>140 368,9</w:t>
            </w:r>
          </w:p>
        </w:tc>
        <w:tc>
          <w:tcPr>
            <w:tcW w:w="1559" w:type="dxa"/>
          </w:tcPr>
          <w:p w:rsidR="00665A66" w:rsidRPr="00115839" w:rsidRDefault="00FA7E63" w:rsidP="00665A66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  <w:t>3 650,0</w:t>
            </w:r>
          </w:p>
        </w:tc>
        <w:tc>
          <w:tcPr>
            <w:tcW w:w="1276" w:type="dxa"/>
          </w:tcPr>
          <w:p w:rsidR="00665A66" w:rsidRPr="007D7AC8" w:rsidRDefault="00FA7E63" w:rsidP="007D7AC8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583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  <w:t>2,</w:t>
            </w:r>
            <w:r w:rsidR="007D7AC8" w:rsidRPr="0011583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highlight w:val="yellow"/>
              </w:rPr>
              <w:t>6</w:t>
            </w:r>
          </w:p>
        </w:tc>
      </w:tr>
    </w:tbl>
    <w:p w:rsidR="005C0590" w:rsidRPr="007D7AC8" w:rsidRDefault="005C0590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92CB9" w:rsidRPr="007D7AC8" w:rsidRDefault="001B17A5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4.</w:t>
      </w:r>
      <w:r w:rsidR="006F2BC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1. </w:t>
      </w:r>
      <w:r w:rsidR="00E52C9D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5C0590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РП</w:t>
      </w:r>
      <w:r w:rsidR="00E52C9D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«Формирование комфортной городской среды» предусмотрено </w:t>
      </w:r>
      <w:r w:rsidR="007F13FD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16 108,5</w:t>
      </w:r>
      <w:r w:rsidR="00FA7E63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</w:t>
      </w:r>
      <w:r w:rsidR="00D74E55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тыс. рублей. </w:t>
      </w:r>
      <w:r w:rsidR="002649E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По состоянию на 01.0</w:t>
      </w:r>
      <w:r w:rsidR="00115839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6</w:t>
      </w:r>
      <w:r w:rsidR="002649E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.2025 заключен муниципальный контракт на выполнение работ по обустройству общественной территории по адресу: г. Пыть-Ях, микрорайон 1 Центральный, ул. Первопроходцев. Общая сумма контракта 13 585,3 </w:t>
      </w:r>
      <w:proofErr w:type="spellStart"/>
      <w:r w:rsidR="002649E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тыс.руб</w:t>
      </w:r>
      <w:proofErr w:type="spellEnd"/>
      <w:r w:rsidR="002649EC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. Срок выполнения работ до 16.08.2025 года</w:t>
      </w:r>
      <w:r w:rsidR="002649EC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84854" w:rsidRPr="007D7AC8" w:rsidRDefault="001B17A5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4.</w:t>
      </w:r>
      <w:r w:rsidR="00CB4961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2. </w:t>
      </w:r>
      <w:r w:rsidR="005C0590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РП</w:t>
      </w:r>
      <w:r w:rsidR="00CB4961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«</w:t>
      </w:r>
      <w:r w:rsidR="005C0590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Модернизация коммунальной инфраструктуры»</w:t>
      </w:r>
      <w:r w:rsidR="00FA3E6D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.</w:t>
      </w:r>
      <w:r w:rsidR="00295230" w:rsidRPr="00115839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r w:rsidR="00295230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По информации Департамента ЖКК и энергетики ХМАО-Югры лимиты, предусмотренные на ре</w:t>
      </w:r>
      <w:r w:rsidR="00DF340F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ализацию регионального проекта «</w:t>
      </w:r>
      <w:r w:rsidR="00295230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Модернизация коммунальн</w:t>
      </w:r>
      <w:r w:rsidR="00DF340F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ой инфраструктуры»</w:t>
      </w:r>
      <w:r w:rsidR="00295230" w:rsidRPr="00115839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будут перераспределены на мероприятия по подготовке к осенне-зимнему периоду (ОЗП).</w:t>
      </w:r>
    </w:p>
    <w:p w:rsidR="00FA7E63" w:rsidRPr="007D7AC8" w:rsidRDefault="001B17A5" w:rsidP="00FA7E63">
      <w:pPr>
        <w:spacing w:after="0" w:line="240" w:lineRule="auto"/>
        <w:ind w:firstLine="709"/>
        <w:jc w:val="both"/>
      </w:pPr>
      <w:r w:rsidRPr="00BF7B5F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4.</w:t>
      </w:r>
      <w:r w:rsidR="005C0590" w:rsidRPr="00BF7B5F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3. РП «Жилье»</w:t>
      </w:r>
      <w:r w:rsidR="00184854" w:rsidRPr="00BF7B5F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.</w:t>
      </w:r>
      <w:r w:rsidR="00B1563F" w:rsidRPr="00BF7B5F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 Заключено Соглашение </w:t>
      </w:r>
      <w:r w:rsidR="00F20A5F" w:rsidRPr="00BF7B5F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 xml:space="preserve">от 27 января 2025 г. № 11-НА/2025 с Департаментом строительства и архитектуры ХМАО-Югры </w:t>
      </w:r>
      <w:r w:rsidR="00B1563F" w:rsidRPr="00BF7B5F"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  <w:t>о предоставлении субсидии местному бюджету из бюджета автономного округа на обеспечение устойчивого сокращения непригодного для проживания жилищного фонда, том числе в целях достижения мероприятий (результатов) регионального проекта «Жилье».</w:t>
      </w:r>
      <w:r w:rsidR="00FA7E63" w:rsidRPr="007D7AC8">
        <w:t xml:space="preserve"> </w:t>
      </w:r>
    </w:p>
    <w:p w:rsidR="002649EC" w:rsidRPr="007D7AC8" w:rsidRDefault="002649EC" w:rsidP="002649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состоянию на 01.05.2025 года ввод жилья составил 1 342 </w:t>
      </w:r>
      <w:proofErr w:type="spellStart"/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кв.м</w:t>
      </w:r>
      <w:proofErr w:type="spellEnd"/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- 9 объектов индивидуального жилищного строительства и садовых дома. Расселено 308,0 </w:t>
      </w:r>
      <w:proofErr w:type="spellStart"/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кв.м</w:t>
      </w:r>
      <w:proofErr w:type="spellEnd"/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аварийного жилищного фонда (6 жилых помещения/6 семьи).  </w:t>
      </w:r>
    </w:p>
    <w:p w:rsidR="002649EC" w:rsidRPr="007D7AC8" w:rsidRDefault="002649EC" w:rsidP="002649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F6DAC" w:rsidRPr="007D7AC8" w:rsidRDefault="00665A66" w:rsidP="00665A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</w:t>
      </w:r>
      <w:r w:rsidR="00DD300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DD300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достижение </w:t>
      </w:r>
      <w:r w:rsidR="00DD300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</w:t>
      </w:r>
      <w:r w:rsidR="00DD300A"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Pr="007D7AC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665A66" w:rsidRPr="007D7AC8" w:rsidRDefault="00665A66" w:rsidP="00665A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022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4408"/>
        <w:gridCol w:w="1404"/>
        <w:gridCol w:w="1134"/>
        <w:gridCol w:w="1134"/>
        <w:gridCol w:w="1431"/>
      </w:tblGrid>
      <w:tr w:rsidR="00DD300A" w:rsidRPr="007D7AC8" w:rsidTr="001D2A4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№п/п</w:t>
            </w:r>
          </w:p>
        </w:tc>
        <w:tc>
          <w:tcPr>
            <w:tcW w:w="4408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</w:t>
            </w:r>
            <w:r w:rsidR="00F356D9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</w:t>
            </w:r>
          </w:p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04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134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1431" w:type="dxa"/>
            <w:vAlign w:val="center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DD300A" w:rsidRPr="007D7AC8" w:rsidTr="00DD300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511" w:type="dxa"/>
            <w:gridSpan w:val="5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«Жилье»</w:t>
            </w:r>
          </w:p>
        </w:tc>
      </w:tr>
      <w:tr w:rsidR="00DD300A" w:rsidRPr="007D7AC8" w:rsidTr="001D2A4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bookmarkStart w:id="0" w:name="_GoBack"/>
            <w:bookmarkEnd w:id="0"/>
          </w:p>
        </w:tc>
        <w:tc>
          <w:tcPr>
            <w:tcW w:w="4408" w:type="dxa"/>
          </w:tcPr>
          <w:p w:rsidR="00DD300A" w:rsidRPr="00BF7B5F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Количество квадратных метров расселенного непригодного жилищного фонда (аварийный, фенольный).</w:t>
            </w:r>
            <w:r w:rsidRPr="00BF7B5F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(</w:t>
            </w:r>
            <w:proofErr w:type="spellStart"/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тыс.кв.м</w:t>
            </w:r>
            <w:proofErr w:type="spellEnd"/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).</w:t>
            </w:r>
          </w:p>
        </w:tc>
        <w:tc>
          <w:tcPr>
            <w:tcW w:w="1404" w:type="dxa"/>
          </w:tcPr>
          <w:p w:rsidR="00DD300A" w:rsidRPr="00BF7B5F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0,46</w:t>
            </w:r>
          </w:p>
        </w:tc>
        <w:tc>
          <w:tcPr>
            <w:tcW w:w="1134" w:type="dxa"/>
          </w:tcPr>
          <w:p w:rsidR="00DD300A" w:rsidRPr="00BF7B5F" w:rsidRDefault="00DD300A" w:rsidP="002649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0,</w:t>
            </w:r>
            <w:r w:rsidR="002649EC"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31</w:t>
            </w:r>
          </w:p>
        </w:tc>
        <w:tc>
          <w:tcPr>
            <w:tcW w:w="1134" w:type="dxa"/>
          </w:tcPr>
          <w:p w:rsidR="00DD300A" w:rsidRPr="00BF7B5F" w:rsidRDefault="002649EC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67</w:t>
            </w:r>
          </w:p>
        </w:tc>
        <w:tc>
          <w:tcPr>
            <w:tcW w:w="1431" w:type="dxa"/>
          </w:tcPr>
          <w:p w:rsidR="00DD300A" w:rsidRPr="007D7AC8" w:rsidRDefault="00DD300A" w:rsidP="002649E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D300A" w:rsidRPr="007D7AC8" w:rsidTr="001D2A4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408" w:type="dxa"/>
          </w:tcPr>
          <w:p w:rsidR="00DD300A" w:rsidRPr="00BF7B5F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Количество семей, улучшивших</w:t>
            </w:r>
          </w:p>
          <w:p w:rsidR="00DD300A" w:rsidRPr="00BF7B5F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жилищные условия, ежегодно</w:t>
            </w:r>
          </w:p>
        </w:tc>
        <w:tc>
          <w:tcPr>
            <w:tcW w:w="1404" w:type="dxa"/>
          </w:tcPr>
          <w:p w:rsidR="00DD300A" w:rsidRPr="00BF7B5F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31</w:t>
            </w:r>
          </w:p>
        </w:tc>
        <w:tc>
          <w:tcPr>
            <w:tcW w:w="1134" w:type="dxa"/>
          </w:tcPr>
          <w:p w:rsidR="00DD300A" w:rsidRPr="00BF7B5F" w:rsidRDefault="00BF7B5F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9</w:t>
            </w:r>
          </w:p>
        </w:tc>
        <w:tc>
          <w:tcPr>
            <w:tcW w:w="1134" w:type="dxa"/>
          </w:tcPr>
          <w:p w:rsidR="00DD300A" w:rsidRPr="00BF7B5F" w:rsidRDefault="00BF7B5F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BF7B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29</w:t>
            </w:r>
          </w:p>
        </w:tc>
        <w:tc>
          <w:tcPr>
            <w:tcW w:w="1431" w:type="dxa"/>
          </w:tcPr>
          <w:p w:rsidR="00DD300A" w:rsidRPr="007D7AC8" w:rsidRDefault="00DD300A" w:rsidP="001B17A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D300A" w:rsidRPr="007D7AC8" w:rsidTr="001D2A4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408" w:type="dxa"/>
            <w:shd w:val="clear" w:color="auto" w:fill="auto"/>
          </w:tcPr>
          <w:p w:rsidR="00DD300A" w:rsidRPr="007D7AC8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жилищного строительства (</w:t>
            </w:r>
            <w:proofErr w:type="spellStart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млн.кв.м</w:t>
            </w:r>
            <w:proofErr w:type="spellEnd"/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.)</w:t>
            </w:r>
          </w:p>
        </w:tc>
        <w:tc>
          <w:tcPr>
            <w:tcW w:w="1404" w:type="dxa"/>
            <w:shd w:val="clear" w:color="auto" w:fill="auto"/>
          </w:tcPr>
          <w:p w:rsidR="00DD300A" w:rsidRPr="007D7AC8" w:rsidRDefault="00DD300A" w:rsidP="002649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0,0030</w:t>
            </w:r>
          </w:p>
        </w:tc>
        <w:tc>
          <w:tcPr>
            <w:tcW w:w="1134" w:type="dxa"/>
            <w:shd w:val="clear" w:color="auto" w:fill="auto"/>
          </w:tcPr>
          <w:p w:rsidR="00DD300A" w:rsidRPr="007D7AC8" w:rsidRDefault="00DD300A" w:rsidP="002649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0,0013</w:t>
            </w:r>
            <w:r w:rsidR="002649EC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:rsidR="00DD300A" w:rsidRPr="007D7AC8" w:rsidRDefault="00DD300A" w:rsidP="002649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44,</w:t>
            </w:r>
            <w:r w:rsidR="002649EC"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31" w:type="dxa"/>
          </w:tcPr>
          <w:p w:rsidR="00DD300A" w:rsidRPr="007D7AC8" w:rsidRDefault="00DD300A" w:rsidP="002649E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D300A" w:rsidRPr="007D7AC8" w:rsidTr="00DD300A">
        <w:trPr>
          <w:trHeight w:val="57"/>
        </w:trPr>
        <w:tc>
          <w:tcPr>
            <w:tcW w:w="710" w:type="dxa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511" w:type="dxa"/>
            <w:gridSpan w:val="5"/>
          </w:tcPr>
          <w:p w:rsidR="00DD300A" w:rsidRPr="007D7AC8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«Формирование комфортной городской среды»</w:t>
            </w:r>
          </w:p>
        </w:tc>
      </w:tr>
      <w:tr w:rsidR="00DD300A" w:rsidRPr="007D7AC8" w:rsidTr="001D2A4A">
        <w:trPr>
          <w:trHeight w:val="701"/>
        </w:trPr>
        <w:tc>
          <w:tcPr>
            <w:tcW w:w="710" w:type="dxa"/>
          </w:tcPr>
          <w:p w:rsidR="00DD300A" w:rsidRPr="00115839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4</w:t>
            </w:r>
          </w:p>
        </w:tc>
        <w:tc>
          <w:tcPr>
            <w:tcW w:w="4408" w:type="dxa"/>
          </w:tcPr>
          <w:p w:rsidR="00DD300A" w:rsidRPr="00115839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Количество благоустроенных общественных территорий</w:t>
            </w:r>
          </w:p>
        </w:tc>
        <w:tc>
          <w:tcPr>
            <w:tcW w:w="1404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1134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</w:t>
            </w:r>
          </w:p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-</w:t>
            </w:r>
          </w:p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31" w:type="dxa"/>
          </w:tcPr>
          <w:p w:rsidR="00DD300A" w:rsidRPr="00115839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 xml:space="preserve">По итогам года </w:t>
            </w:r>
          </w:p>
        </w:tc>
      </w:tr>
      <w:tr w:rsidR="00DD300A" w:rsidRPr="007D7AC8" w:rsidTr="00DD300A">
        <w:trPr>
          <w:trHeight w:val="57"/>
        </w:trPr>
        <w:tc>
          <w:tcPr>
            <w:tcW w:w="710" w:type="dxa"/>
          </w:tcPr>
          <w:p w:rsidR="00DD300A" w:rsidRPr="007D7AC8" w:rsidRDefault="00DD300A" w:rsidP="007627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511" w:type="dxa"/>
            <w:gridSpan w:val="5"/>
          </w:tcPr>
          <w:p w:rsidR="00DD300A" w:rsidRPr="007D7AC8" w:rsidRDefault="00DD300A" w:rsidP="007627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D7AC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«Модернизация коммунальной инфраструктуры».</w:t>
            </w:r>
          </w:p>
        </w:tc>
      </w:tr>
      <w:tr w:rsidR="00DD300A" w:rsidRPr="00665A66" w:rsidTr="001D2A4A">
        <w:trPr>
          <w:trHeight w:val="57"/>
        </w:trPr>
        <w:tc>
          <w:tcPr>
            <w:tcW w:w="710" w:type="dxa"/>
          </w:tcPr>
          <w:p w:rsidR="00DD300A" w:rsidRPr="00115839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5</w:t>
            </w:r>
          </w:p>
        </w:tc>
        <w:tc>
          <w:tcPr>
            <w:tcW w:w="4408" w:type="dxa"/>
          </w:tcPr>
          <w:p w:rsidR="00DD300A" w:rsidRPr="00115839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Доля замены ветхих инженерных сетей теплоснабжения, водоснабжения, водоотведения от общей протяженности ветхих инженерных сетей теплоснабжения, водоснабжения, водоотведения</w:t>
            </w:r>
          </w:p>
        </w:tc>
        <w:tc>
          <w:tcPr>
            <w:tcW w:w="1404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3,5</w:t>
            </w:r>
          </w:p>
        </w:tc>
        <w:tc>
          <w:tcPr>
            <w:tcW w:w="1134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0</w:t>
            </w:r>
          </w:p>
        </w:tc>
        <w:tc>
          <w:tcPr>
            <w:tcW w:w="1134" w:type="dxa"/>
          </w:tcPr>
          <w:p w:rsidR="00DD300A" w:rsidRPr="00115839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1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-</w:t>
            </w:r>
          </w:p>
        </w:tc>
        <w:tc>
          <w:tcPr>
            <w:tcW w:w="1431" w:type="dxa"/>
          </w:tcPr>
          <w:p w:rsidR="00DD300A" w:rsidRPr="00115839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</w:tbl>
    <w:p w:rsidR="00967C20" w:rsidRDefault="00967C20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C36E4" w:rsidRDefault="009C36E4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C36E4" w:rsidRDefault="009C36E4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D01E3" w:rsidRDefault="005D01E3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D01E3" w:rsidRPr="00203FBF" w:rsidRDefault="005D01E3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5D01E3" w:rsidRPr="00203FBF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1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7"/>
  </w:num>
  <w:num w:numId="5">
    <w:abstractNumId w:val="16"/>
  </w:num>
  <w:num w:numId="6">
    <w:abstractNumId w:val="5"/>
  </w:num>
  <w:num w:numId="7">
    <w:abstractNumId w:val="25"/>
  </w:num>
  <w:num w:numId="8">
    <w:abstractNumId w:val="14"/>
  </w:num>
  <w:num w:numId="9">
    <w:abstractNumId w:val="24"/>
  </w:num>
  <w:num w:numId="10">
    <w:abstractNumId w:val="12"/>
  </w:num>
  <w:num w:numId="11">
    <w:abstractNumId w:val="10"/>
  </w:num>
  <w:num w:numId="12">
    <w:abstractNumId w:val="20"/>
  </w:num>
  <w:num w:numId="13">
    <w:abstractNumId w:val="23"/>
  </w:num>
  <w:num w:numId="14">
    <w:abstractNumId w:val="11"/>
  </w:num>
  <w:num w:numId="15">
    <w:abstractNumId w:val="4"/>
  </w:num>
  <w:num w:numId="16">
    <w:abstractNumId w:val="17"/>
  </w:num>
  <w:num w:numId="17">
    <w:abstractNumId w:val="26"/>
  </w:num>
  <w:num w:numId="18">
    <w:abstractNumId w:val="0"/>
  </w:num>
  <w:num w:numId="19">
    <w:abstractNumId w:val="19"/>
  </w:num>
  <w:num w:numId="20">
    <w:abstractNumId w:val="15"/>
  </w:num>
  <w:num w:numId="21">
    <w:abstractNumId w:val="6"/>
  </w:num>
  <w:num w:numId="22">
    <w:abstractNumId w:val="9"/>
  </w:num>
  <w:num w:numId="23">
    <w:abstractNumId w:val="22"/>
  </w:num>
  <w:num w:numId="24">
    <w:abstractNumId w:val="21"/>
  </w:num>
  <w:num w:numId="25">
    <w:abstractNumId w:val="8"/>
  </w:num>
  <w:num w:numId="26">
    <w:abstractNumId w:val="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3C0"/>
    <w:rsid w:val="00016E45"/>
    <w:rsid w:val="00017C38"/>
    <w:rsid w:val="00020154"/>
    <w:rsid w:val="00026BD5"/>
    <w:rsid w:val="000277B7"/>
    <w:rsid w:val="000340E6"/>
    <w:rsid w:val="000371BE"/>
    <w:rsid w:val="00040087"/>
    <w:rsid w:val="0004157D"/>
    <w:rsid w:val="000537FB"/>
    <w:rsid w:val="00055918"/>
    <w:rsid w:val="00066003"/>
    <w:rsid w:val="00067056"/>
    <w:rsid w:val="00083B9D"/>
    <w:rsid w:val="00084049"/>
    <w:rsid w:val="00097793"/>
    <w:rsid w:val="00097E11"/>
    <w:rsid w:val="000A1672"/>
    <w:rsid w:val="000A32EF"/>
    <w:rsid w:val="000B207F"/>
    <w:rsid w:val="000B68FE"/>
    <w:rsid w:val="000B6FFD"/>
    <w:rsid w:val="000C5F60"/>
    <w:rsid w:val="000C7D27"/>
    <w:rsid w:val="000D443F"/>
    <w:rsid w:val="000E3802"/>
    <w:rsid w:val="000E536A"/>
    <w:rsid w:val="000E73EB"/>
    <w:rsid w:val="001008D6"/>
    <w:rsid w:val="0010520D"/>
    <w:rsid w:val="001054AF"/>
    <w:rsid w:val="00105C06"/>
    <w:rsid w:val="00107768"/>
    <w:rsid w:val="00111A81"/>
    <w:rsid w:val="00113184"/>
    <w:rsid w:val="00115839"/>
    <w:rsid w:val="00123185"/>
    <w:rsid w:val="001331DD"/>
    <w:rsid w:val="0013425B"/>
    <w:rsid w:val="00134423"/>
    <w:rsid w:val="001350EC"/>
    <w:rsid w:val="00137E6C"/>
    <w:rsid w:val="001413E5"/>
    <w:rsid w:val="001429FB"/>
    <w:rsid w:val="00155084"/>
    <w:rsid w:val="00163A2D"/>
    <w:rsid w:val="001722DD"/>
    <w:rsid w:val="00181FFF"/>
    <w:rsid w:val="00183039"/>
    <w:rsid w:val="00184854"/>
    <w:rsid w:val="00190953"/>
    <w:rsid w:val="00192D2F"/>
    <w:rsid w:val="00194292"/>
    <w:rsid w:val="00196C4E"/>
    <w:rsid w:val="001A2CE9"/>
    <w:rsid w:val="001A6EA4"/>
    <w:rsid w:val="001B166E"/>
    <w:rsid w:val="001B17A5"/>
    <w:rsid w:val="001B2800"/>
    <w:rsid w:val="001B3882"/>
    <w:rsid w:val="001D113A"/>
    <w:rsid w:val="001D12FA"/>
    <w:rsid w:val="001D1906"/>
    <w:rsid w:val="001D2A4A"/>
    <w:rsid w:val="001D4A0E"/>
    <w:rsid w:val="001D6BA0"/>
    <w:rsid w:val="001F13F2"/>
    <w:rsid w:val="001F3A8C"/>
    <w:rsid w:val="001F4787"/>
    <w:rsid w:val="001F75DB"/>
    <w:rsid w:val="002024A4"/>
    <w:rsid w:val="00203B8F"/>
    <w:rsid w:val="00203FBF"/>
    <w:rsid w:val="002111D6"/>
    <w:rsid w:val="002119EA"/>
    <w:rsid w:val="002134CD"/>
    <w:rsid w:val="00221A08"/>
    <w:rsid w:val="00230B36"/>
    <w:rsid w:val="002473AB"/>
    <w:rsid w:val="00256452"/>
    <w:rsid w:val="002600EF"/>
    <w:rsid w:val="002649EC"/>
    <w:rsid w:val="00266C2D"/>
    <w:rsid w:val="00270677"/>
    <w:rsid w:val="002810D0"/>
    <w:rsid w:val="0029316D"/>
    <w:rsid w:val="002939B8"/>
    <w:rsid w:val="00295230"/>
    <w:rsid w:val="00295994"/>
    <w:rsid w:val="002A53BF"/>
    <w:rsid w:val="002B023E"/>
    <w:rsid w:val="002C2F6E"/>
    <w:rsid w:val="002C3695"/>
    <w:rsid w:val="002C3EB9"/>
    <w:rsid w:val="002D4705"/>
    <w:rsid w:val="002D6C38"/>
    <w:rsid w:val="002E630E"/>
    <w:rsid w:val="002E63B1"/>
    <w:rsid w:val="002F66BA"/>
    <w:rsid w:val="00302A0F"/>
    <w:rsid w:val="00310B5B"/>
    <w:rsid w:val="00310D2D"/>
    <w:rsid w:val="00315AFF"/>
    <w:rsid w:val="003174DE"/>
    <w:rsid w:val="00317C0F"/>
    <w:rsid w:val="00320016"/>
    <w:rsid w:val="00322039"/>
    <w:rsid w:val="00327236"/>
    <w:rsid w:val="003309CE"/>
    <w:rsid w:val="003468C7"/>
    <w:rsid w:val="00347C6A"/>
    <w:rsid w:val="00352EE1"/>
    <w:rsid w:val="00352F0B"/>
    <w:rsid w:val="00353DBA"/>
    <w:rsid w:val="00363289"/>
    <w:rsid w:val="00375F02"/>
    <w:rsid w:val="00376254"/>
    <w:rsid w:val="0038029B"/>
    <w:rsid w:val="00382BDC"/>
    <w:rsid w:val="003860C3"/>
    <w:rsid w:val="003937BE"/>
    <w:rsid w:val="00394995"/>
    <w:rsid w:val="003A2586"/>
    <w:rsid w:val="003A4867"/>
    <w:rsid w:val="003A4E1D"/>
    <w:rsid w:val="003A61CA"/>
    <w:rsid w:val="003B332F"/>
    <w:rsid w:val="003B50B0"/>
    <w:rsid w:val="003C01BF"/>
    <w:rsid w:val="003D2187"/>
    <w:rsid w:val="003D6174"/>
    <w:rsid w:val="003E3004"/>
    <w:rsid w:val="003E7117"/>
    <w:rsid w:val="003F61FB"/>
    <w:rsid w:val="003F7B0F"/>
    <w:rsid w:val="00400536"/>
    <w:rsid w:val="00404209"/>
    <w:rsid w:val="00404DBA"/>
    <w:rsid w:val="00405577"/>
    <w:rsid w:val="00406268"/>
    <w:rsid w:val="004137C1"/>
    <w:rsid w:val="00421445"/>
    <w:rsid w:val="00422DBD"/>
    <w:rsid w:val="00435411"/>
    <w:rsid w:val="00442A2E"/>
    <w:rsid w:val="00445086"/>
    <w:rsid w:val="00446ABD"/>
    <w:rsid w:val="0045269C"/>
    <w:rsid w:val="004548D1"/>
    <w:rsid w:val="00463F71"/>
    <w:rsid w:val="00467EA2"/>
    <w:rsid w:val="00473047"/>
    <w:rsid w:val="00485AAD"/>
    <w:rsid w:val="00491BD8"/>
    <w:rsid w:val="0049588B"/>
    <w:rsid w:val="004A02B4"/>
    <w:rsid w:val="004A728B"/>
    <w:rsid w:val="004B0DCB"/>
    <w:rsid w:val="004C37D5"/>
    <w:rsid w:val="004D1F91"/>
    <w:rsid w:val="004D2EA9"/>
    <w:rsid w:val="004D3F46"/>
    <w:rsid w:val="004D69FF"/>
    <w:rsid w:val="004D7C4E"/>
    <w:rsid w:val="004E1AF4"/>
    <w:rsid w:val="004F0883"/>
    <w:rsid w:val="004F0FE0"/>
    <w:rsid w:val="004F255E"/>
    <w:rsid w:val="004F6489"/>
    <w:rsid w:val="0051130C"/>
    <w:rsid w:val="0051624B"/>
    <w:rsid w:val="005219C6"/>
    <w:rsid w:val="0052421A"/>
    <w:rsid w:val="00534D4B"/>
    <w:rsid w:val="00537699"/>
    <w:rsid w:val="00543CAE"/>
    <w:rsid w:val="00552004"/>
    <w:rsid w:val="005525F4"/>
    <w:rsid w:val="00557A4E"/>
    <w:rsid w:val="00562CBA"/>
    <w:rsid w:val="005637C9"/>
    <w:rsid w:val="005639CB"/>
    <w:rsid w:val="00563AA8"/>
    <w:rsid w:val="005663E6"/>
    <w:rsid w:val="00572FD2"/>
    <w:rsid w:val="005734C8"/>
    <w:rsid w:val="005742B6"/>
    <w:rsid w:val="00581CBC"/>
    <w:rsid w:val="0058203B"/>
    <w:rsid w:val="005831EF"/>
    <w:rsid w:val="00583232"/>
    <w:rsid w:val="00585741"/>
    <w:rsid w:val="00595433"/>
    <w:rsid w:val="0059736B"/>
    <w:rsid w:val="005A2B56"/>
    <w:rsid w:val="005B4D5A"/>
    <w:rsid w:val="005B4FEF"/>
    <w:rsid w:val="005B569B"/>
    <w:rsid w:val="005B6980"/>
    <w:rsid w:val="005C0590"/>
    <w:rsid w:val="005C0CDF"/>
    <w:rsid w:val="005C26CE"/>
    <w:rsid w:val="005C34B6"/>
    <w:rsid w:val="005C5260"/>
    <w:rsid w:val="005C7829"/>
    <w:rsid w:val="005D01E3"/>
    <w:rsid w:val="005D10A3"/>
    <w:rsid w:val="005D65CC"/>
    <w:rsid w:val="005E1044"/>
    <w:rsid w:val="005E1B60"/>
    <w:rsid w:val="005E6222"/>
    <w:rsid w:val="005F28A0"/>
    <w:rsid w:val="005F2DBC"/>
    <w:rsid w:val="005F2F62"/>
    <w:rsid w:val="005F4A24"/>
    <w:rsid w:val="005F60CB"/>
    <w:rsid w:val="00605283"/>
    <w:rsid w:val="00606182"/>
    <w:rsid w:val="006164F7"/>
    <w:rsid w:val="006274D0"/>
    <w:rsid w:val="006560AB"/>
    <w:rsid w:val="00656A8C"/>
    <w:rsid w:val="00665A66"/>
    <w:rsid w:val="00670270"/>
    <w:rsid w:val="00671EA4"/>
    <w:rsid w:val="0068766D"/>
    <w:rsid w:val="00692CB9"/>
    <w:rsid w:val="006A1AC0"/>
    <w:rsid w:val="006A1CB9"/>
    <w:rsid w:val="006C6491"/>
    <w:rsid w:val="006D307D"/>
    <w:rsid w:val="006F1121"/>
    <w:rsid w:val="006F1BA6"/>
    <w:rsid w:val="006F2BC9"/>
    <w:rsid w:val="006F2F32"/>
    <w:rsid w:val="006F46E0"/>
    <w:rsid w:val="006F5A9B"/>
    <w:rsid w:val="006F6AAB"/>
    <w:rsid w:val="007078BC"/>
    <w:rsid w:val="00717796"/>
    <w:rsid w:val="00720F09"/>
    <w:rsid w:val="00720F98"/>
    <w:rsid w:val="00721305"/>
    <w:rsid w:val="00735985"/>
    <w:rsid w:val="00751C0F"/>
    <w:rsid w:val="00751D6D"/>
    <w:rsid w:val="00762021"/>
    <w:rsid w:val="007627B1"/>
    <w:rsid w:val="0077185F"/>
    <w:rsid w:val="00782C04"/>
    <w:rsid w:val="00783912"/>
    <w:rsid w:val="00783B57"/>
    <w:rsid w:val="0078753D"/>
    <w:rsid w:val="00787FF5"/>
    <w:rsid w:val="00791DCC"/>
    <w:rsid w:val="00794DF8"/>
    <w:rsid w:val="00797749"/>
    <w:rsid w:val="007A6CAB"/>
    <w:rsid w:val="007B697B"/>
    <w:rsid w:val="007B78FF"/>
    <w:rsid w:val="007C362D"/>
    <w:rsid w:val="007C3A87"/>
    <w:rsid w:val="007D042B"/>
    <w:rsid w:val="007D185B"/>
    <w:rsid w:val="007D3050"/>
    <w:rsid w:val="007D68CC"/>
    <w:rsid w:val="007D6921"/>
    <w:rsid w:val="007D7AC8"/>
    <w:rsid w:val="007E073D"/>
    <w:rsid w:val="007E1BA2"/>
    <w:rsid w:val="007F13FD"/>
    <w:rsid w:val="007F2CA5"/>
    <w:rsid w:val="00801E2D"/>
    <w:rsid w:val="00802BD7"/>
    <w:rsid w:val="00806291"/>
    <w:rsid w:val="008117F0"/>
    <w:rsid w:val="00816077"/>
    <w:rsid w:val="00822AEE"/>
    <w:rsid w:val="008254A1"/>
    <w:rsid w:val="00840CEB"/>
    <w:rsid w:val="008435C9"/>
    <w:rsid w:val="00845FB8"/>
    <w:rsid w:val="00855E47"/>
    <w:rsid w:val="00862074"/>
    <w:rsid w:val="008673A3"/>
    <w:rsid w:val="00867C1A"/>
    <w:rsid w:val="00871A94"/>
    <w:rsid w:val="00873AC6"/>
    <w:rsid w:val="00874470"/>
    <w:rsid w:val="00885886"/>
    <w:rsid w:val="008911C5"/>
    <w:rsid w:val="0089532C"/>
    <w:rsid w:val="008B440F"/>
    <w:rsid w:val="008B5553"/>
    <w:rsid w:val="008B7E3B"/>
    <w:rsid w:val="008C601C"/>
    <w:rsid w:val="008C656C"/>
    <w:rsid w:val="008E4520"/>
    <w:rsid w:val="008F04BE"/>
    <w:rsid w:val="008F3D48"/>
    <w:rsid w:val="008F5A72"/>
    <w:rsid w:val="008F6595"/>
    <w:rsid w:val="009031A6"/>
    <w:rsid w:val="009039CF"/>
    <w:rsid w:val="00907987"/>
    <w:rsid w:val="00910E92"/>
    <w:rsid w:val="00914502"/>
    <w:rsid w:val="00914D26"/>
    <w:rsid w:val="0092059E"/>
    <w:rsid w:val="00924052"/>
    <w:rsid w:val="00930744"/>
    <w:rsid w:val="00930B7C"/>
    <w:rsid w:val="00936D36"/>
    <w:rsid w:val="009409A1"/>
    <w:rsid w:val="00942195"/>
    <w:rsid w:val="00946CB9"/>
    <w:rsid w:val="00955EBE"/>
    <w:rsid w:val="00955FDA"/>
    <w:rsid w:val="00957880"/>
    <w:rsid w:val="009643EF"/>
    <w:rsid w:val="00967C20"/>
    <w:rsid w:val="00983C47"/>
    <w:rsid w:val="00983DCE"/>
    <w:rsid w:val="00985A3F"/>
    <w:rsid w:val="00985FA3"/>
    <w:rsid w:val="00991ACD"/>
    <w:rsid w:val="00995FD8"/>
    <w:rsid w:val="00996083"/>
    <w:rsid w:val="0099675C"/>
    <w:rsid w:val="009C0418"/>
    <w:rsid w:val="009C36E4"/>
    <w:rsid w:val="009C4B54"/>
    <w:rsid w:val="009C5BAC"/>
    <w:rsid w:val="009D464C"/>
    <w:rsid w:val="009F2B00"/>
    <w:rsid w:val="009F6DAC"/>
    <w:rsid w:val="00A0239E"/>
    <w:rsid w:val="00A116FB"/>
    <w:rsid w:val="00A20226"/>
    <w:rsid w:val="00A3671A"/>
    <w:rsid w:val="00A377D7"/>
    <w:rsid w:val="00A45BB6"/>
    <w:rsid w:val="00A50014"/>
    <w:rsid w:val="00A517BA"/>
    <w:rsid w:val="00A541B4"/>
    <w:rsid w:val="00A555BA"/>
    <w:rsid w:val="00A66D8C"/>
    <w:rsid w:val="00A72B5D"/>
    <w:rsid w:val="00A73B37"/>
    <w:rsid w:val="00A8599C"/>
    <w:rsid w:val="00A907A1"/>
    <w:rsid w:val="00A90A94"/>
    <w:rsid w:val="00A947C5"/>
    <w:rsid w:val="00A96532"/>
    <w:rsid w:val="00AA2467"/>
    <w:rsid w:val="00AA33D6"/>
    <w:rsid w:val="00AA3623"/>
    <w:rsid w:val="00AB3BC3"/>
    <w:rsid w:val="00AB7356"/>
    <w:rsid w:val="00AB7AB8"/>
    <w:rsid w:val="00AC003B"/>
    <w:rsid w:val="00AC0A7E"/>
    <w:rsid w:val="00AC19D3"/>
    <w:rsid w:val="00AC2ED7"/>
    <w:rsid w:val="00AC48B6"/>
    <w:rsid w:val="00AC4C2C"/>
    <w:rsid w:val="00AD3A62"/>
    <w:rsid w:val="00AD4E02"/>
    <w:rsid w:val="00AD780A"/>
    <w:rsid w:val="00AD7CF3"/>
    <w:rsid w:val="00AF26A2"/>
    <w:rsid w:val="00AF4CEE"/>
    <w:rsid w:val="00AF7B83"/>
    <w:rsid w:val="00B03FA0"/>
    <w:rsid w:val="00B044AB"/>
    <w:rsid w:val="00B07478"/>
    <w:rsid w:val="00B10D97"/>
    <w:rsid w:val="00B1563F"/>
    <w:rsid w:val="00B21E88"/>
    <w:rsid w:val="00B22D11"/>
    <w:rsid w:val="00B24A6B"/>
    <w:rsid w:val="00B2691D"/>
    <w:rsid w:val="00B32D95"/>
    <w:rsid w:val="00B41F10"/>
    <w:rsid w:val="00B43B1E"/>
    <w:rsid w:val="00B53E2C"/>
    <w:rsid w:val="00B56617"/>
    <w:rsid w:val="00B625AD"/>
    <w:rsid w:val="00B63651"/>
    <w:rsid w:val="00B84577"/>
    <w:rsid w:val="00B916A3"/>
    <w:rsid w:val="00BA6C66"/>
    <w:rsid w:val="00BB6568"/>
    <w:rsid w:val="00BD3703"/>
    <w:rsid w:val="00BE1085"/>
    <w:rsid w:val="00BE5F30"/>
    <w:rsid w:val="00BF0F9C"/>
    <w:rsid w:val="00BF2F55"/>
    <w:rsid w:val="00BF5CA5"/>
    <w:rsid w:val="00BF7B5F"/>
    <w:rsid w:val="00C04B56"/>
    <w:rsid w:val="00C04EF5"/>
    <w:rsid w:val="00C1631D"/>
    <w:rsid w:val="00C2018B"/>
    <w:rsid w:val="00C23219"/>
    <w:rsid w:val="00C24480"/>
    <w:rsid w:val="00C307BE"/>
    <w:rsid w:val="00C31260"/>
    <w:rsid w:val="00C42845"/>
    <w:rsid w:val="00C466EB"/>
    <w:rsid w:val="00C4719C"/>
    <w:rsid w:val="00C47813"/>
    <w:rsid w:val="00C57C1F"/>
    <w:rsid w:val="00C636B2"/>
    <w:rsid w:val="00C66E61"/>
    <w:rsid w:val="00C71423"/>
    <w:rsid w:val="00C87AEE"/>
    <w:rsid w:val="00C94ECD"/>
    <w:rsid w:val="00C97C14"/>
    <w:rsid w:val="00CA0634"/>
    <w:rsid w:val="00CB4961"/>
    <w:rsid w:val="00CB6486"/>
    <w:rsid w:val="00CC006D"/>
    <w:rsid w:val="00CC0205"/>
    <w:rsid w:val="00CC0B98"/>
    <w:rsid w:val="00CC4DD0"/>
    <w:rsid w:val="00CC575E"/>
    <w:rsid w:val="00CD16B7"/>
    <w:rsid w:val="00CD1C54"/>
    <w:rsid w:val="00CD3EC9"/>
    <w:rsid w:val="00D03113"/>
    <w:rsid w:val="00D03B8A"/>
    <w:rsid w:val="00D050ED"/>
    <w:rsid w:val="00D06E41"/>
    <w:rsid w:val="00D13D19"/>
    <w:rsid w:val="00D20F13"/>
    <w:rsid w:val="00D23AC5"/>
    <w:rsid w:val="00D23B00"/>
    <w:rsid w:val="00D36E28"/>
    <w:rsid w:val="00D4617B"/>
    <w:rsid w:val="00D53A5E"/>
    <w:rsid w:val="00D71A11"/>
    <w:rsid w:val="00D74E55"/>
    <w:rsid w:val="00D81A4D"/>
    <w:rsid w:val="00D97AD9"/>
    <w:rsid w:val="00DA06B8"/>
    <w:rsid w:val="00DA54D3"/>
    <w:rsid w:val="00DB4015"/>
    <w:rsid w:val="00DB4C34"/>
    <w:rsid w:val="00DC3F0F"/>
    <w:rsid w:val="00DC4257"/>
    <w:rsid w:val="00DC4741"/>
    <w:rsid w:val="00DD0094"/>
    <w:rsid w:val="00DD300A"/>
    <w:rsid w:val="00DF340F"/>
    <w:rsid w:val="00DF50BA"/>
    <w:rsid w:val="00DF5C98"/>
    <w:rsid w:val="00DF64E9"/>
    <w:rsid w:val="00DF6A23"/>
    <w:rsid w:val="00E02948"/>
    <w:rsid w:val="00E0718E"/>
    <w:rsid w:val="00E150C2"/>
    <w:rsid w:val="00E17706"/>
    <w:rsid w:val="00E2617E"/>
    <w:rsid w:val="00E316DE"/>
    <w:rsid w:val="00E3388A"/>
    <w:rsid w:val="00E35969"/>
    <w:rsid w:val="00E4019C"/>
    <w:rsid w:val="00E415EA"/>
    <w:rsid w:val="00E444D4"/>
    <w:rsid w:val="00E52C9D"/>
    <w:rsid w:val="00E53B7E"/>
    <w:rsid w:val="00E574AE"/>
    <w:rsid w:val="00E6013F"/>
    <w:rsid w:val="00E70E75"/>
    <w:rsid w:val="00E73C53"/>
    <w:rsid w:val="00E81B83"/>
    <w:rsid w:val="00E942AF"/>
    <w:rsid w:val="00E955B7"/>
    <w:rsid w:val="00E97365"/>
    <w:rsid w:val="00EC4DE0"/>
    <w:rsid w:val="00EC583F"/>
    <w:rsid w:val="00EC725B"/>
    <w:rsid w:val="00ED1A2D"/>
    <w:rsid w:val="00ED395C"/>
    <w:rsid w:val="00ED4B5F"/>
    <w:rsid w:val="00ED6049"/>
    <w:rsid w:val="00ED6302"/>
    <w:rsid w:val="00EE054B"/>
    <w:rsid w:val="00EE2245"/>
    <w:rsid w:val="00EE357C"/>
    <w:rsid w:val="00EF1235"/>
    <w:rsid w:val="00EF28C6"/>
    <w:rsid w:val="00F13015"/>
    <w:rsid w:val="00F20A5F"/>
    <w:rsid w:val="00F26439"/>
    <w:rsid w:val="00F30B6E"/>
    <w:rsid w:val="00F33703"/>
    <w:rsid w:val="00F3380E"/>
    <w:rsid w:val="00F33F00"/>
    <w:rsid w:val="00F356D9"/>
    <w:rsid w:val="00F415A2"/>
    <w:rsid w:val="00F46059"/>
    <w:rsid w:val="00F47BF0"/>
    <w:rsid w:val="00F6084D"/>
    <w:rsid w:val="00F67CFF"/>
    <w:rsid w:val="00F74D96"/>
    <w:rsid w:val="00F77DA2"/>
    <w:rsid w:val="00F8045F"/>
    <w:rsid w:val="00F82F88"/>
    <w:rsid w:val="00F85C07"/>
    <w:rsid w:val="00F93833"/>
    <w:rsid w:val="00F94F83"/>
    <w:rsid w:val="00FA1CF7"/>
    <w:rsid w:val="00FA3E6D"/>
    <w:rsid w:val="00FA7A09"/>
    <w:rsid w:val="00FA7E3D"/>
    <w:rsid w:val="00FA7E63"/>
    <w:rsid w:val="00FB2509"/>
    <w:rsid w:val="00FB7420"/>
    <w:rsid w:val="00FC3AE4"/>
    <w:rsid w:val="00FC4E7F"/>
    <w:rsid w:val="00FC6D45"/>
    <w:rsid w:val="00FD5E4A"/>
    <w:rsid w:val="00FD75B8"/>
    <w:rsid w:val="00FD7A0A"/>
    <w:rsid w:val="00FE10E2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2464</TotalTime>
  <Pages>6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456</cp:revision>
  <cp:lastPrinted>2025-03-20T11:48:00Z</cp:lastPrinted>
  <dcterms:created xsi:type="dcterms:W3CDTF">2022-10-14T10:41:00Z</dcterms:created>
  <dcterms:modified xsi:type="dcterms:W3CDTF">2025-06-03T09:27:00Z</dcterms:modified>
</cp:coreProperties>
</file>